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Arial" w:cs="Arial" w:eastAsia="Arial" w:hAnsi="Arial"/>
          <w:b w:val="1"/>
          <w:bCs w:val="1"/>
          <w:color w:val="ff0000"/>
          <w:sz w:val="32"/>
          <w:szCs w:val="32"/>
        </w:rPr>
      </w:pPr>
      <w:r w:rsidDel="00000000" w:rsidR="00000000" w:rsidRPr="00000000">
        <w:rPr>
          <w:rFonts w:ascii="Arial" w:cs="Arial" w:eastAsia="Arial" w:hAnsi="Arial"/>
          <w:b w:val="1"/>
          <w:bCs w:val="1"/>
          <w:sz w:val="32"/>
          <w:szCs w:val="32"/>
          <w:rtl w:val="0"/>
        </w:rPr>
        <w:t xml:space="preserve">ANEXO III</w:t>
      </w:r>
      <w:r w:rsidDel="00000000" w:rsidR="00000000" w:rsidRPr="00000000">
        <w:rPr>
          <w:rtl w:val="0"/>
        </w:rPr>
      </w:r>
    </w:p>
    <w:p w:rsidR="00000000" w:rsidDel="00000000" w:rsidP="00000000" w:rsidRDefault="00000000" w:rsidRPr="00000000" w14:paraId="00000002">
      <w:pPr>
        <w:spacing w:line="276" w:lineRule="auto"/>
        <w:jc w:val="right"/>
        <w:rPr>
          <w:rFonts w:ascii="Arial" w:cs="Arial" w:eastAsia="Arial" w:hAnsi="Arial"/>
          <w:sz w:val="32"/>
          <w:szCs w:val="32"/>
        </w:rPr>
      </w:pPr>
      <w:r w:rsidDel="00000000" w:rsidR="00000000" w:rsidRPr="00000000">
        <w:rPr>
          <w:rFonts w:ascii="Arial" w:cs="Arial" w:eastAsia="Arial" w:hAnsi="Arial"/>
          <w:b w:val="1"/>
          <w:bCs w:val="1"/>
          <w:color w:val="ff0000"/>
          <w:sz w:val="32"/>
          <w:szCs w:val="32"/>
          <w:rtl w:val="0"/>
        </w:rPr>
        <w:t xml:space="preserve">MINUTA</w:t>
      </w: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3">
            <w:pPr>
              <w:widowControl w:val="0"/>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shd w:fill="d9d9d9" w:val="clear"/>
                <w:rtl w:val="0"/>
              </w:rPr>
              <w:t xml:space="preserve">CONTRATO Nº ………</w:t>
            </w:r>
            <w:r w:rsidDel="00000000" w:rsidR="00000000" w:rsidRPr="00000000">
              <w:rPr>
                <w:rFonts w:ascii="Arial" w:cs="Arial" w:eastAsia="Arial" w:hAnsi="Arial"/>
                <w:b w:val="1"/>
                <w:bCs w:val="1"/>
                <w:sz w:val="32"/>
                <w:szCs w:val="32"/>
                <w:shd w:fill="d9d9d9" w:val="clear"/>
                <w:rtl w:val="0"/>
              </w:rPr>
              <w:t xml:space="preserve">/</w:t>
            </w:r>
            <w:r w:rsidDel="00000000" w:rsidR="00000000" w:rsidRPr="00000000">
              <w:rPr>
                <w:rFonts w:ascii="Arial" w:cs="Arial" w:eastAsia="Arial" w:hAnsi="Arial"/>
                <w:b w:val="1"/>
                <w:bCs w:val="1"/>
                <w:sz w:val="32"/>
                <w:szCs w:val="32"/>
                <w:shd w:fill="d9d9d9" w:val="clear"/>
                <w:rtl w:val="0"/>
              </w:rPr>
              <w:t xml:space="preserve">……….</w:t>
            </w:r>
            <w:r w:rsidDel="00000000" w:rsidR="00000000" w:rsidRPr="00000000">
              <w:rPr>
                <w:rtl w:val="0"/>
              </w:rPr>
            </w:r>
          </w:p>
        </w:tc>
      </w:tr>
    </w:tbl>
    <w:p w:rsidR="00000000" w:rsidDel="00000000" w:rsidP="00000000" w:rsidRDefault="00000000" w:rsidRPr="00000000" w14:paraId="00000004">
      <w:pPr>
        <w:tabs>
          <w:tab w:val="left" w:leader="none" w:pos="748"/>
          <w:tab w:val="left" w:leader="none" w:pos="1496"/>
        </w:tabs>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5">
      <w:pPr>
        <w:widowControl w:val="0"/>
        <w:spacing w:line="276" w:lineRule="auto"/>
        <w:ind w:left="3826.7716535433065" w:right="285"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Contratação de empresa para ………………………………………..., que celebram a Câmara Municipal de Cachoeiras de Macacu e a empresa …………………………………………..</w:t>
      </w: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 com endereço na Rua Ibrahim Barrozo, nº 97, bairro Parque Veneza, no município de Cachoeiras de Macacu, Estado do Rio de Janeiro, neste ato representada pelo Senhor Presidente, Vereador VILMAR PEREIRA DA SILVA, brasileiro, solteiro, matrícula nº ……………, eleito e empossado na 1ª Sessão Extraordinária do 1º Período Legislativo de 2025, realizada em 01 de janeiro de 2025, cuja ata de eleição e posse foi pulicada no Diário Oficial do Município de Cachoeiras de Macacu, na edição nº 1532 de 30 de Janeiro de 2025, doravante denominado CONTRATANTE, 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legislações aplicáveis, resolvem celebrar o presente Termo de Contrato, mediante as cláusulas e condições a seguir enunciadas:</w:t>
      </w:r>
    </w:p>
    <w:p w:rsidR="00000000" w:rsidDel="00000000" w:rsidP="00000000" w:rsidRDefault="00000000" w:rsidRPr="00000000" w14:paraId="00000008">
      <w:pPr>
        <w:spacing w:line="276" w:lineRule="auto"/>
        <w:jc w:val="both"/>
        <w:rPr>
          <w:rFonts w:ascii="Arial" w:cs="Arial" w:eastAsia="Arial" w:hAnsi="Arial"/>
          <w:sz w:val="22"/>
          <w:szCs w:val="22"/>
        </w:rPr>
      </w:pPr>
      <w:r w:rsidDel="00000000" w:rsidR="00000000" w:rsidRPr="00000000">
        <w:rPr>
          <w:rtl w:val="0"/>
        </w:rPr>
      </w:r>
    </w:p>
    <w:tbl>
      <w:tblPr>
        <w:tblStyle w:val="Table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9">
            <w:pPr>
              <w:pStyle w:val="Heading1"/>
              <w:spacing w:line="276" w:lineRule="auto"/>
              <w:rPr>
                <w:sz w:val="22"/>
                <w:szCs w:val="22"/>
              </w:rPr>
            </w:pPr>
            <w:bookmarkStart w:colFirst="0" w:colLast="0" w:name="_l041brba9jst" w:id="0"/>
            <w:bookmarkEnd w:id="0"/>
            <w:r w:rsidDel="00000000" w:rsidR="00000000" w:rsidRPr="00000000">
              <w:rPr>
                <w:sz w:val="22"/>
                <w:szCs w:val="22"/>
                <w:rtl w:val="0"/>
              </w:rPr>
              <w:t xml:space="preserve">CLÁUSULA I - DO OBJETO </w:t>
            </w:r>
          </w:p>
        </w:tc>
      </w:tr>
    </w:tbl>
    <w:p w:rsidR="00000000" w:rsidDel="00000000" w:rsidP="00000000" w:rsidRDefault="00000000" w:rsidRPr="00000000" w14:paraId="0000000D">
      <w:pPr>
        <w:spacing w:line="276"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E">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w:t>
      </w:r>
      <w:r w:rsidDel="00000000" w:rsidR="00000000" w:rsidRPr="00000000">
        <w:rPr>
          <w:rFonts w:ascii="Arial" w:cs="Arial" w:eastAsia="Arial" w:hAnsi="Arial"/>
          <w:sz w:val="24"/>
          <w:szCs w:val="24"/>
          <w:rtl w:val="0"/>
        </w:rPr>
        <w:t xml:space="preserve"> O objeto do presente Contrato é </w:t>
      </w:r>
      <w:r w:rsidDel="00000000" w:rsidR="00000000" w:rsidRPr="00000000">
        <w:rPr>
          <w:rFonts w:ascii="Arial" w:cs="Arial" w:eastAsia="Arial" w:hAnsi="Arial"/>
          <w:b w:val="1"/>
          <w:bCs w:val="1"/>
          <w:sz w:val="24"/>
          <w:szCs w:val="24"/>
          <w:rtl w:val="0"/>
        </w:rPr>
        <w:t xml:space="preserve">CONTRATAÇÃO DE PESSOA JURÍDICA ESPECIALIZADA NA EXECUÇÃO DE OBRAS DE ADEQUAÇÃO DE REDE ELÉTRICA INTERNA COM ELABORAÇÃO DE PROJETO EXECUTIVO COM FORNECIMENTO DE MATERIAL, NOS TERMOS DO PROJETO BÁSICO CONTIDO NO PROCESSO N° 1219/2025</w:t>
      </w:r>
      <w:r w:rsidDel="00000000" w:rsidR="00000000" w:rsidRPr="00000000">
        <w:rPr>
          <w:rFonts w:ascii="Arial" w:cs="Arial" w:eastAsia="Arial" w:hAnsi="Arial"/>
          <w:sz w:val="24"/>
          <w:szCs w:val="24"/>
          <w:rtl w:val="0"/>
        </w:rPr>
        <w:t xml:space="preserve">, sob regime de CONTRATAÇÃO SEMI-INTEGRADA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conforme as especificações constantes do Termo de Referência ou Projeto Básico e/ou, quando for o caso, do Projeto Executivo, da Descrição dos Serviços, do Escopo dos Serviços e do Memorial Descritivo.</w:t>
      </w:r>
    </w:p>
    <w:p w:rsidR="00000000" w:rsidDel="00000000" w:rsidP="00000000" w:rsidRDefault="00000000" w:rsidRPr="00000000" w14:paraId="0000000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Parágrafo Primeiro – </w:t>
      </w:r>
      <w:r w:rsidDel="00000000" w:rsidR="00000000" w:rsidRPr="00000000">
        <w:rPr>
          <w:rFonts w:ascii="Arial" w:cs="Arial" w:eastAsia="Arial" w:hAnsi="Arial"/>
          <w:sz w:val="24"/>
          <w:szCs w:val="24"/>
          <w:rtl w:val="0"/>
        </w:rPr>
        <w:t xml:space="preserve">As obras e/ou serviços serão executados com obediência rigorosa, fiel e integral de todas as exigências, normas, itens, elementos, condições gerais e especiais, contidos no processo administrativo nº </w:t>
      </w:r>
      <w:r w:rsidDel="00000000" w:rsidR="00000000" w:rsidRPr="00000000">
        <w:rPr>
          <w:rFonts w:ascii="Arial" w:cs="Arial" w:eastAsia="Arial" w:hAnsi="Arial"/>
          <w:b w:val="1"/>
          <w:bCs w:val="1"/>
          <w:sz w:val="24"/>
          <w:szCs w:val="24"/>
          <w:rtl w:val="0"/>
        </w:rPr>
        <w:t xml:space="preserve">1219/2025</w:t>
      </w:r>
      <w:r w:rsidDel="00000000" w:rsidR="00000000" w:rsidRPr="00000000">
        <w:rPr>
          <w:rFonts w:ascii="Arial" w:cs="Arial" w:eastAsia="Arial" w:hAnsi="Arial"/>
          <w:sz w:val="24"/>
          <w:szCs w:val="24"/>
          <w:rtl w:val="0"/>
        </w:rPr>
        <w:t xml:space="preserve">, no  Projeto Básico e/ou, quando for o caso, no Projeto Executivo, na Descrição dos Serviços, no Escopo dos Serviços ou no Memorial Descritivo, no Cronograma Físico-Financeiro, em detalhes e informações fornecidas pelo CONTRATANTE, bem como nas normas técnicas para a execução e conservação das obras ou serviços.</w:t>
      </w:r>
    </w:p>
    <w:p w:rsidR="00000000" w:rsidDel="00000000" w:rsidP="00000000" w:rsidRDefault="00000000" w:rsidRPr="00000000" w14:paraId="0000001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Parágrafo Segundo – </w:t>
      </w:r>
      <w:r w:rsidDel="00000000" w:rsidR="00000000" w:rsidRPr="00000000">
        <w:rPr>
          <w:rFonts w:ascii="Arial" w:cs="Arial" w:eastAsia="Arial" w:hAnsi="Arial"/>
          <w:sz w:val="24"/>
          <w:szCs w:val="24"/>
          <w:rtl w:val="0"/>
        </w:rPr>
        <w:t xml:space="preserve">A cada alteração contratual, por acréscimo ou redução do objeto, valor ou prazo do Contrato, observados os limites legais estabelecidos nos arts. 125 e 128 da Lei Federal nº 14.133/2021, será acordado novo Cronograma, atendido o interesse do CONTRATANTE.</w:t>
      </w:r>
    </w:p>
    <w:p w:rsidR="00000000" w:rsidDel="00000000" w:rsidP="00000000" w:rsidRDefault="00000000" w:rsidRPr="00000000" w14:paraId="00000013">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spacing w:line="276"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5">
      <w:pPr>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Vinculam esta contratação, independentemente de transcrição: </w:t>
      </w:r>
    </w:p>
    <w:p w:rsidR="00000000" w:rsidDel="00000000" w:rsidP="00000000" w:rsidRDefault="00000000" w:rsidRPr="00000000" w14:paraId="00000016">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O Termo de Referência; </w:t>
      </w:r>
    </w:p>
    <w:p w:rsidR="00000000" w:rsidDel="00000000" w:rsidP="00000000" w:rsidRDefault="00000000" w:rsidRPr="00000000" w14:paraId="00000017">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O Edital da Licitação; </w:t>
      </w:r>
    </w:p>
    <w:p w:rsidR="00000000" w:rsidDel="00000000" w:rsidP="00000000" w:rsidRDefault="00000000" w:rsidRPr="00000000" w14:paraId="00000018">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A Proposta da contratada; </w:t>
      </w:r>
    </w:p>
    <w:p w:rsidR="00000000" w:rsidDel="00000000" w:rsidP="00000000" w:rsidRDefault="00000000" w:rsidRPr="00000000" w14:paraId="00000019">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Eventuais anexos dos documentos supracitados. </w:t>
      </w:r>
    </w:p>
    <w:p w:rsidR="00000000" w:rsidDel="00000000" w:rsidP="00000000" w:rsidRDefault="00000000" w:rsidRPr="00000000" w14:paraId="0000001A">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spacing w:line="276" w:lineRule="auto"/>
        <w:jc w:val="both"/>
        <w:rPr>
          <w:rFonts w:ascii="Arial" w:cs="Arial" w:eastAsia="Arial" w:hAnsi="Arial"/>
          <w:sz w:val="22"/>
          <w:szCs w:val="22"/>
        </w:rPr>
      </w:pPr>
      <w:r w:rsidDel="00000000" w:rsidR="00000000" w:rsidRPr="00000000">
        <w:rPr>
          <w:rtl w:val="0"/>
        </w:rPr>
      </w:r>
    </w:p>
    <w:tbl>
      <w:tblPr>
        <w:tblStyle w:val="Table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C">
            <w:pPr>
              <w:pStyle w:val="Heading1"/>
              <w:spacing w:line="276" w:lineRule="auto"/>
              <w:rPr>
                <w:sz w:val="22"/>
                <w:szCs w:val="22"/>
              </w:rPr>
            </w:pPr>
            <w:bookmarkStart w:colFirst="0" w:colLast="0" w:name="_9kfc98eqznc" w:id="1"/>
            <w:bookmarkEnd w:id="1"/>
            <w:r w:rsidDel="00000000" w:rsidR="00000000" w:rsidRPr="00000000">
              <w:rPr>
                <w:sz w:val="22"/>
                <w:szCs w:val="22"/>
                <w:rtl w:val="0"/>
              </w:rPr>
              <w:t xml:space="preserve">CLÁUSULA II - DA VINCULAÇÃO AO EDITAL </w:t>
            </w:r>
          </w:p>
        </w:tc>
      </w:tr>
    </w:tbl>
    <w:p w:rsidR="00000000" w:rsidDel="00000000" w:rsidP="00000000" w:rsidRDefault="00000000" w:rsidRPr="00000000" w14:paraId="00000020">
      <w:pPr>
        <w:widowControl w:val="0"/>
        <w:spacing w:line="276"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widowControl w:val="0"/>
        <w:spacing w:line="276" w:lineRule="auto"/>
        <w:ind w:right="1"/>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w:t>
      </w:r>
      <w:r w:rsidDel="00000000" w:rsidR="00000000" w:rsidRPr="00000000">
        <w:rPr>
          <w:rFonts w:ascii="Arial" w:cs="Arial" w:eastAsia="Arial" w:hAnsi="Arial"/>
          <w:sz w:val="22"/>
          <w:szCs w:val="22"/>
          <w:rtl w:val="0"/>
        </w:rPr>
        <w:t xml:space="preserve"> A presente contratação decorre da </w:t>
      </w:r>
      <w:r w:rsidDel="00000000" w:rsidR="00000000" w:rsidRPr="00000000">
        <w:rPr>
          <w:rFonts w:ascii="Arial" w:cs="Arial" w:eastAsia="Arial" w:hAnsi="Arial"/>
          <w:b w:val="1"/>
          <w:bCs w:val="1"/>
          <w:sz w:val="22"/>
          <w:szCs w:val="22"/>
          <w:rtl w:val="0"/>
        </w:rPr>
        <w:t xml:space="preserve">PROCESSO LICITATÓRIO nº ……/…….</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 nº ………/…………, </w:t>
      </w:r>
      <w:r w:rsidDel="00000000" w:rsidR="00000000" w:rsidRPr="00000000">
        <w:rPr>
          <w:rFonts w:ascii="Arial" w:cs="Arial" w:eastAsia="Arial" w:hAnsi="Arial"/>
          <w:sz w:val="22"/>
          <w:szCs w:val="22"/>
          <w:rtl w:val="0"/>
        </w:rPr>
        <w:t xml:space="preserve">devendo as partes obedecerem ao determinado neste contrato, aos ajustes no Processo Licitatório, à proposta, ao Edital e seus anexos, conforme o princípio da vinculação ao instrumento convocatório.</w:t>
      </w:r>
    </w:p>
    <w:p w:rsidR="00000000" w:rsidDel="00000000" w:rsidP="00000000" w:rsidRDefault="00000000" w:rsidRPr="00000000" w14:paraId="00000022">
      <w:pPr>
        <w:spacing w:line="276" w:lineRule="auto"/>
        <w:jc w:val="both"/>
        <w:rPr>
          <w:rFonts w:ascii="Arial" w:cs="Arial" w:eastAsia="Arial" w:hAnsi="Arial"/>
          <w:sz w:val="22"/>
          <w:szCs w:val="22"/>
        </w:rPr>
      </w:pPr>
      <w:r w:rsidDel="00000000" w:rsidR="00000000" w:rsidRPr="00000000">
        <w:rPr>
          <w:rtl w:val="0"/>
        </w:rPr>
      </w:r>
    </w:p>
    <w:tbl>
      <w:tblPr>
        <w:tblStyle w:val="Table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3">
            <w:pPr>
              <w:pStyle w:val="Heading1"/>
              <w:spacing w:line="276" w:lineRule="auto"/>
              <w:rPr>
                <w:sz w:val="22"/>
                <w:szCs w:val="22"/>
              </w:rPr>
            </w:pPr>
            <w:bookmarkStart w:colFirst="0" w:colLast="0" w:name="_in052tt57grt" w:id="2"/>
            <w:bookmarkEnd w:id="2"/>
            <w:r w:rsidDel="00000000" w:rsidR="00000000" w:rsidRPr="00000000">
              <w:rPr>
                <w:sz w:val="22"/>
                <w:szCs w:val="22"/>
                <w:rtl w:val="0"/>
              </w:rPr>
              <w:t xml:space="preserve">CLÁUSULA III - DA LEGISLAÇÃO APLICÁVEL E DOS CASOS OMISSOS  </w:t>
            </w:r>
          </w:p>
        </w:tc>
      </w:tr>
    </w:tbl>
    <w:p w:rsidR="00000000" w:rsidDel="00000000" w:rsidP="00000000" w:rsidRDefault="00000000" w:rsidRPr="00000000" w14:paraId="00000027">
      <w:pPr>
        <w:widowControl w:val="0"/>
        <w:spacing w:line="276"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widowControl w:val="0"/>
        <w:spacing w:line="276" w:lineRule="auto"/>
        <w:ind w:right="1"/>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w:t>
      </w:r>
      <w:r w:rsidDel="00000000" w:rsidR="00000000" w:rsidRPr="00000000">
        <w:rPr>
          <w:rFonts w:ascii="Arial" w:cs="Arial" w:eastAsia="Arial" w:hAnsi="Arial"/>
          <w:sz w:val="22"/>
          <w:szCs w:val="22"/>
          <w:rtl w:val="0"/>
        </w:rPr>
        <w:t xml:space="preserve"> A presente contratação reger-se-á pela Lei 14.133/2021 e suas alterações posteriores.</w:t>
      </w:r>
    </w:p>
    <w:p w:rsidR="00000000" w:rsidDel="00000000" w:rsidP="00000000" w:rsidRDefault="00000000" w:rsidRPr="00000000" w14:paraId="00000029">
      <w:pPr>
        <w:widowControl w:val="0"/>
        <w:spacing w:line="276"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bCs w:val="1"/>
          <w:sz w:val="22"/>
          <w:szCs w:val="22"/>
          <w:rtl w:val="0"/>
        </w:rPr>
        <w:t xml:space="preserve">3.2.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 e todas as alterações posteriores e Lei Complementar Federal nº 101/2000 – Lei de Responsabilidade Fiscal. </w:t>
      </w:r>
    </w:p>
    <w:p w:rsidR="00000000" w:rsidDel="00000000" w:rsidP="00000000" w:rsidRDefault="00000000" w:rsidRPr="00000000" w14:paraId="0000002B">
      <w:pPr>
        <w:widowControl w:val="0"/>
        <w:spacing w:line="276" w:lineRule="auto"/>
        <w:ind w:right="1"/>
        <w:jc w:val="both"/>
        <w:rPr>
          <w:rFonts w:ascii="Arial" w:cs="Arial" w:eastAsia="Arial" w:hAnsi="Arial"/>
          <w:sz w:val="24"/>
          <w:szCs w:val="24"/>
        </w:rPr>
      </w:pPr>
      <w:r w:rsidDel="00000000" w:rsidR="00000000" w:rsidRPr="00000000">
        <w:rPr>
          <w:rtl w:val="0"/>
        </w:rPr>
      </w:r>
    </w:p>
    <w:tbl>
      <w:tblPr>
        <w:tblStyle w:val="Table5"/>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C">
            <w:pPr>
              <w:pStyle w:val="Heading1"/>
              <w:spacing w:line="276" w:lineRule="auto"/>
              <w:rPr>
                <w:sz w:val="22"/>
                <w:szCs w:val="22"/>
              </w:rPr>
            </w:pPr>
            <w:bookmarkStart w:colFirst="0" w:colLast="0" w:name="_8gdgp5d83uu" w:id="3"/>
            <w:bookmarkEnd w:id="3"/>
            <w:r w:rsidDel="00000000" w:rsidR="00000000" w:rsidRPr="00000000">
              <w:rPr>
                <w:sz w:val="22"/>
                <w:szCs w:val="22"/>
                <w:rtl w:val="0"/>
              </w:rPr>
              <w:t xml:space="preserve">CLÁUSULA IV - DO REGIME DE EXECUÇÃO OU FORMA DE FORNECIMENTO</w:t>
            </w:r>
            <w:r w:rsidDel="00000000" w:rsidR="00000000" w:rsidRPr="00000000">
              <w:rPr>
                <w:rtl w:val="0"/>
              </w:rPr>
            </w:r>
          </w:p>
        </w:tc>
      </w:tr>
    </w:tbl>
    <w:p w:rsidR="00000000" w:rsidDel="00000000" w:rsidP="00000000" w:rsidRDefault="00000000" w:rsidRPr="00000000" w14:paraId="00000030">
      <w:pPr>
        <w:spacing w:after="240" w:before="24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br w:type="textWrapping"/>
      </w:r>
      <w:r w:rsidDel="00000000" w:rsidR="00000000" w:rsidRPr="00000000">
        <w:rPr>
          <w:rFonts w:ascii="Arial" w:cs="Arial" w:eastAsia="Arial" w:hAnsi="Arial"/>
          <w:b w:val="1"/>
          <w:bCs w:val="1"/>
          <w:sz w:val="22"/>
          <w:szCs w:val="22"/>
          <w:rtl w:val="0"/>
        </w:rPr>
        <w:t xml:space="preserve">4</w:t>
      </w:r>
      <w:r w:rsidDel="00000000" w:rsidR="00000000" w:rsidRPr="00000000">
        <w:rPr>
          <w:rFonts w:ascii="Arial" w:cs="Arial" w:eastAsia="Arial" w:hAnsi="Arial"/>
          <w:b w:val="1"/>
          <w:bCs w:val="1"/>
          <w:sz w:val="22"/>
          <w:szCs w:val="22"/>
          <w:rtl w:val="0"/>
        </w:rPr>
        <w:t xml:space="preserve">.1. </w:t>
      </w:r>
      <w:r w:rsidDel="00000000" w:rsidR="00000000" w:rsidRPr="00000000">
        <w:rPr>
          <w:rFonts w:ascii="Arial" w:cs="Arial" w:eastAsia="Arial" w:hAnsi="Arial"/>
          <w:b w:val="1"/>
          <w:bCs w:val="1"/>
          <w:sz w:val="24"/>
          <w:szCs w:val="24"/>
          <w:rtl w:val="0"/>
        </w:rPr>
        <w:t xml:space="preserve">As obras e/ou serviços objeto do presente Contrato serão executados sob o regime de Contratação Semi-Integrada</w:t>
      </w:r>
      <w:r w:rsidDel="00000000" w:rsidR="00000000" w:rsidRPr="00000000">
        <w:rPr>
          <w:rFonts w:ascii="Arial" w:cs="Arial" w:eastAsia="Arial" w:hAnsi="Arial"/>
          <w:b w:val="1"/>
          <w:bCs w:val="1"/>
          <w:i w:val="1"/>
          <w:iCs w:val="1"/>
          <w:sz w:val="24"/>
          <w:szCs w:val="24"/>
          <w:rtl w:val="0"/>
        </w:rPr>
        <w:t xml:space="preserve">, </w:t>
      </w:r>
      <w:r w:rsidDel="00000000" w:rsidR="00000000" w:rsidRPr="00000000">
        <w:rPr>
          <w:rFonts w:ascii="Arial" w:cs="Arial" w:eastAsia="Arial" w:hAnsi="Arial"/>
          <w:b w:val="1"/>
          <w:bCs w:val="1"/>
          <w:sz w:val="24"/>
          <w:szCs w:val="24"/>
          <w:rtl w:val="0"/>
        </w:rPr>
        <w:t xml:space="preserve">conforme as especificações constantes do Termo de Referência ou Projeto Básico e, quando for o caso, do Projeto Executivo, da Descrição dos Serviços, do Escopo dos Serviços ou do Memorial Descritivo, de constantes no processo administrativo n° 1219/2025 e que compõem o Termo de Referência, anexo a este contrato.</w:t>
      </w:r>
      <w:r w:rsidDel="00000000" w:rsidR="00000000" w:rsidRPr="00000000">
        <w:rPr>
          <w:rtl w:val="0"/>
        </w:rPr>
      </w:r>
    </w:p>
    <w:tbl>
      <w:tblPr>
        <w:tblStyle w:val="Table6"/>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1">
            <w:pPr>
              <w:pStyle w:val="Heading1"/>
              <w:spacing w:line="276" w:lineRule="auto"/>
              <w:rPr>
                <w:sz w:val="22"/>
                <w:szCs w:val="22"/>
              </w:rPr>
            </w:pPr>
            <w:bookmarkStart w:colFirst="0" w:colLast="0" w:name="_ji9jzq7d8o0w" w:id="4"/>
            <w:bookmarkEnd w:id="4"/>
            <w:r w:rsidDel="00000000" w:rsidR="00000000" w:rsidRPr="00000000">
              <w:rPr>
                <w:sz w:val="22"/>
                <w:szCs w:val="22"/>
                <w:rtl w:val="0"/>
              </w:rPr>
              <w:t xml:space="preserve">CLÁUSULA V - DO PREÇO E DAS CONDIÇÕES DE PAGAMENTO </w:t>
            </w:r>
          </w:p>
        </w:tc>
      </w:tr>
    </w:tbl>
    <w:p w:rsidR="00000000" w:rsidDel="00000000" w:rsidP="00000000" w:rsidRDefault="00000000" w:rsidRPr="00000000" w14:paraId="00000035">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2"/>
          <w:szCs w:val="22"/>
          <w:rtl w:val="0"/>
        </w:rPr>
        <w:t xml:space="preserve">5.1.</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O valor total do presente Contrato é de R$ _____________________________ (por extenso), cuja composição se encontra especificada na Planilha de Quantitativos e Custos Unitários, às fls. ____, do processo administrativo n° ___/_____________.</w:t>
      </w:r>
    </w:p>
    <w:p w:rsidR="00000000" w:rsidDel="00000000" w:rsidP="00000000" w:rsidRDefault="00000000" w:rsidRPr="00000000" w14:paraId="00000037">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w:t>
      </w:r>
      <w:r w:rsidDel="00000000" w:rsidR="00000000" w:rsidRPr="00000000">
        <w:rPr>
          <w:rFonts w:ascii="Arial" w:cs="Arial" w:eastAsia="Arial" w:hAnsi="Arial"/>
          <w:sz w:val="22"/>
          <w:szCs w:val="22"/>
          <w:rtl w:val="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039">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Caso os valores do presente contrato sejam estimativos, os pagamentos devidos ao contratado dependerão dos quantitativos efetivamente fornecidos.</w:t>
      </w:r>
    </w:p>
    <w:p w:rsidR="00000000" w:rsidDel="00000000" w:rsidP="00000000" w:rsidRDefault="00000000" w:rsidRPr="00000000" w14:paraId="0000003B">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 </w:t>
      </w:r>
      <w:r w:rsidDel="00000000" w:rsidR="00000000" w:rsidRPr="00000000">
        <w:rPr>
          <w:rFonts w:ascii="Arial" w:cs="Arial" w:eastAsia="Arial" w:hAnsi="Arial"/>
          <w:sz w:val="22"/>
          <w:szCs w:val="22"/>
          <w:rtl w:val="0"/>
        </w:rPr>
        <w:t xml:space="preserve">O prazo para pagamento ao contratado e demais condições a ele referentes encontram-se definidos no </w:t>
      </w:r>
      <w:r w:rsidDel="00000000" w:rsidR="00000000" w:rsidRPr="00000000">
        <w:rPr>
          <w:rFonts w:ascii="Arial" w:cs="Arial" w:eastAsia="Arial" w:hAnsi="Arial"/>
          <w:sz w:val="24"/>
          <w:szCs w:val="24"/>
          <w:rtl w:val="0"/>
        </w:rPr>
        <w:t xml:space="preserve">Cronograma Físico-Financeiro, constante no</w:t>
      </w:r>
      <w:r w:rsidDel="00000000" w:rsidR="00000000" w:rsidRPr="00000000">
        <w:rPr>
          <w:rFonts w:ascii="Arial" w:cs="Arial" w:eastAsia="Arial" w:hAnsi="Arial"/>
          <w:sz w:val="22"/>
          <w:szCs w:val="22"/>
          <w:rtl w:val="0"/>
        </w:rPr>
        <w:t xml:space="preserve"> Termo de Referência, anexo a este Contrato.</w:t>
      </w:r>
    </w:p>
    <w:p w:rsidR="00000000" w:rsidDel="00000000" w:rsidP="00000000" w:rsidRDefault="00000000" w:rsidRPr="00000000" w14:paraId="0000003D">
      <w:pPr>
        <w:spacing w:line="276" w:lineRule="auto"/>
        <w:jc w:val="both"/>
        <w:rPr>
          <w:rFonts w:ascii="Arial" w:cs="Arial" w:eastAsia="Arial" w:hAnsi="Arial"/>
          <w:b w:val="1"/>
          <w:bCs w:val="1"/>
          <w:sz w:val="22"/>
          <w:szCs w:val="22"/>
        </w:rPr>
      </w:pPr>
      <w:r w:rsidDel="00000000" w:rsidR="00000000" w:rsidRPr="00000000">
        <w:rPr>
          <w:rtl w:val="0"/>
        </w:rPr>
      </w:r>
    </w:p>
    <w:tbl>
      <w:tblPr>
        <w:tblStyle w:val="Table7"/>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E">
            <w:pPr>
              <w:pStyle w:val="Heading1"/>
              <w:spacing w:line="276" w:lineRule="auto"/>
              <w:rPr>
                <w:sz w:val="22"/>
                <w:szCs w:val="22"/>
              </w:rPr>
            </w:pPr>
            <w:bookmarkStart w:colFirst="0" w:colLast="0" w:name="_waqh5t5l0fff" w:id="5"/>
            <w:bookmarkEnd w:id="5"/>
            <w:r w:rsidDel="00000000" w:rsidR="00000000" w:rsidRPr="00000000">
              <w:rPr>
                <w:sz w:val="22"/>
                <w:szCs w:val="22"/>
                <w:rtl w:val="0"/>
              </w:rPr>
              <w:t xml:space="preserve">CLÁUSULA VI - DA MEDIÇÃO E DO PAGAMENTO</w:t>
            </w:r>
          </w:p>
        </w:tc>
      </w:tr>
    </w:tbl>
    <w:p w:rsidR="00000000" w:rsidDel="00000000" w:rsidP="00000000" w:rsidRDefault="00000000" w:rsidRPr="00000000" w14:paraId="00000042">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Os pagamentos serão efetuados à CONTRATADA, após a regular liquidação da despesa, nos termos do </w:t>
      </w:r>
      <w:r w:rsidDel="00000000" w:rsidR="00000000" w:rsidRPr="00000000">
        <w:rPr>
          <w:rFonts w:ascii="Arial" w:cs="Arial" w:eastAsia="Arial" w:hAnsi="Arial"/>
          <w:b w:val="1"/>
          <w:bCs w:val="1"/>
          <w:sz w:val="24"/>
          <w:szCs w:val="24"/>
          <w:rtl w:val="0"/>
        </w:rPr>
        <w:t xml:space="preserve">art. 63 da Lei Federal nº 4.320/1964</w:t>
      </w:r>
      <w:r w:rsidDel="00000000" w:rsidR="00000000" w:rsidRPr="00000000">
        <w:rPr>
          <w:rFonts w:ascii="Arial" w:cs="Arial" w:eastAsia="Arial" w:hAnsi="Arial"/>
          <w:sz w:val="24"/>
          <w:szCs w:val="24"/>
          <w:rtl w:val="0"/>
        </w:rPr>
        <w:t xml:space="preserve">, observado o disposto nos </w:t>
      </w:r>
      <w:r w:rsidDel="00000000" w:rsidR="00000000" w:rsidRPr="00000000">
        <w:rPr>
          <w:rFonts w:ascii="Arial" w:cs="Arial" w:eastAsia="Arial" w:hAnsi="Arial"/>
          <w:b w:val="1"/>
          <w:bCs w:val="1"/>
          <w:sz w:val="24"/>
          <w:szCs w:val="24"/>
          <w:rtl w:val="0"/>
        </w:rPr>
        <w:t xml:space="preserve">arts. 140 e 141 da Lei Federal nº 14.133/2021</w:t>
      </w:r>
      <w:r w:rsidDel="00000000" w:rsidR="00000000" w:rsidRPr="00000000">
        <w:rPr>
          <w:rFonts w:ascii="Arial" w:cs="Arial" w:eastAsia="Arial" w:hAnsi="Arial"/>
          <w:sz w:val="24"/>
          <w:szCs w:val="24"/>
          <w:rtl w:val="0"/>
        </w:rPr>
        <w:t xml:space="preserve">, em 10 (dez) dias úteis, a contados da data do protocolo do documento de cobrança. </w:t>
      </w:r>
    </w:p>
    <w:p w:rsidR="00000000" w:rsidDel="00000000" w:rsidP="00000000" w:rsidRDefault="00000000" w:rsidRPr="00000000" w14:paraId="0000004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6.2.  </w:t>
      </w:r>
      <w:r w:rsidDel="00000000" w:rsidR="00000000" w:rsidRPr="00000000">
        <w:rPr>
          <w:rFonts w:ascii="Arial" w:cs="Arial" w:eastAsia="Arial" w:hAnsi="Arial"/>
          <w:sz w:val="24"/>
          <w:szCs w:val="24"/>
          <w:rtl w:val="0"/>
        </w:rPr>
        <w:t xml:space="preserve">Para fins de</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medição, se for o caso, e faturamento, o período–base de medição do serviço prestado/obra executada será de acordo com os documentos comprobatórios, antes do envio para liquidação. Após o registro, o documento de cobrança será apresentado à Empresa Fiscalizadora da Obra.</w:t>
      </w:r>
    </w:p>
    <w:p w:rsidR="00000000" w:rsidDel="00000000" w:rsidP="00000000" w:rsidRDefault="00000000" w:rsidRPr="00000000" w14:paraId="0000004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6.3.</w:t>
      </w:r>
      <w:r w:rsidDel="00000000" w:rsidR="00000000" w:rsidRPr="00000000">
        <w:rPr>
          <w:rFonts w:ascii="Arial" w:cs="Arial" w:eastAsia="Arial" w:hAnsi="Arial"/>
          <w:sz w:val="24"/>
          <w:szCs w:val="24"/>
          <w:rtl w:val="0"/>
        </w:rPr>
        <w:t xml:space="preserve"> O pagamento à CONTRATADA será realizado em razão do(s) serviços/obras efetivamente executados e aceitos, sem que o CONTRATANTE  esteja obrigado(a) a pagar o valor total do Contrato.</w:t>
      </w:r>
    </w:p>
    <w:p w:rsidR="00000000" w:rsidDel="00000000" w:rsidP="00000000" w:rsidRDefault="00000000" w:rsidRPr="00000000" w14:paraId="0000004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6.4.  </w:t>
      </w:r>
      <w:r w:rsidDel="00000000" w:rsidR="00000000" w:rsidRPr="00000000">
        <w:rPr>
          <w:rFonts w:ascii="Arial" w:cs="Arial" w:eastAsia="Arial" w:hAnsi="Arial"/>
          <w:sz w:val="24"/>
          <w:szCs w:val="24"/>
          <w:rtl w:val="0"/>
        </w:rPr>
        <w:t xml:space="preserve">No caso de erro nos documentos de fatura ou cobrança, estes serão devolvidos à CONTRATADA para retificação ou substituição, passando o prazo de pagamento a fluir, então, a partir da representação válida desses documentos.</w:t>
      </w:r>
    </w:p>
    <w:p w:rsidR="00000000" w:rsidDel="00000000" w:rsidP="00000000" w:rsidRDefault="00000000" w:rsidRPr="00000000" w14:paraId="0000004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6.5. </w:t>
      </w:r>
      <w:r w:rsidDel="00000000" w:rsidR="00000000" w:rsidRPr="00000000">
        <w:rPr>
          <w:rFonts w:ascii="Arial" w:cs="Arial" w:eastAsia="Arial" w:hAnsi="Arial"/>
          <w:sz w:val="24"/>
          <w:szCs w:val="24"/>
          <w:rtl w:val="0"/>
        </w:rPr>
        <w:t xml:space="preserve">O pagamento será efetuado à CONTRATADA por meio de crédito em conta corrente aberta em banco informado pela CONTRATADA. </w:t>
      </w:r>
    </w:p>
    <w:p w:rsidR="00000000" w:rsidDel="00000000" w:rsidP="00000000" w:rsidRDefault="00000000" w:rsidRPr="00000000" w14:paraId="0000004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line="276" w:lineRule="auto"/>
        <w:jc w:val="both"/>
        <w:rPr>
          <w:rFonts w:ascii="Arial" w:cs="Arial" w:eastAsia="Arial" w:hAnsi="Arial"/>
          <w:sz w:val="22"/>
          <w:szCs w:val="22"/>
        </w:rPr>
      </w:pPr>
      <w:r w:rsidDel="00000000" w:rsidR="00000000" w:rsidRPr="00000000">
        <w:rPr>
          <w:rtl w:val="0"/>
        </w:rPr>
      </w:r>
    </w:p>
    <w:tbl>
      <w:tblPr>
        <w:tblStyle w:val="Table8"/>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spacing w:line="276" w:lineRule="auto"/>
              <w:rPr>
                <w:sz w:val="22"/>
                <w:szCs w:val="22"/>
              </w:rPr>
            </w:pPr>
            <w:bookmarkStart w:colFirst="0" w:colLast="0" w:name="_1r8o9idpxik4" w:id="6"/>
            <w:bookmarkEnd w:id="6"/>
            <w:r w:rsidDel="00000000" w:rsidR="00000000" w:rsidRPr="00000000">
              <w:rPr>
                <w:sz w:val="22"/>
                <w:szCs w:val="22"/>
                <w:rtl w:val="0"/>
              </w:rPr>
              <w:t xml:space="preserve">CLÁUSULA VII - DA VIGÊNCIA E PRORROGAÇÃO</w:t>
            </w:r>
          </w:p>
        </w:tc>
      </w:tr>
    </w:tbl>
    <w:p w:rsidR="00000000" w:rsidDel="00000000" w:rsidP="00000000" w:rsidRDefault="00000000" w:rsidRPr="00000000" w14:paraId="00000052">
      <w:pPr>
        <w:widowControl w:val="0"/>
        <w:spacing w:line="276" w:lineRule="auto"/>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53">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A contratação terá eficácia a partir da data da assinatura do instrumento vigorará até 09/06/2027 data estabelecida no processo nº 1219/2025, visto que o contrato objeto do referido processo tem limite de duração de 18 meses.</w:t>
        <w:br w:type="textWrapping"/>
        <w:br w:type="textWrapping"/>
      </w:r>
      <w:r w:rsidDel="00000000" w:rsidR="00000000" w:rsidRPr="00000000">
        <w:rPr>
          <w:rFonts w:ascii="Arial" w:cs="Arial" w:eastAsia="Arial" w:hAnsi="Arial"/>
          <w:b w:val="1"/>
          <w:bCs w:val="1"/>
          <w:sz w:val="24"/>
          <w:szCs w:val="24"/>
          <w:rtl w:val="0"/>
        </w:rPr>
        <w:t xml:space="preserve">7.2.</w:t>
      </w:r>
      <w:r w:rsidDel="00000000" w:rsidR="00000000" w:rsidRPr="00000000">
        <w:rPr>
          <w:rFonts w:ascii="Arial" w:cs="Arial" w:eastAsia="Arial" w:hAnsi="Arial"/>
          <w:sz w:val="24"/>
          <w:szCs w:val="24"/>
          <w:rtl w:val="0"/>
        </w:rPr>
        <w:t xml:space="preserve"> Caso a reforma seja finalizada antes do prazo previsto no item anterior, o encerramento da presente contratação dar-se-á no ato da última liquidação.</w:t>
      </w:r>
    </w:p>
    <w:p w:rsidR="00000000" w:rsidDel="00000000" w:rsidP="00000000" w:rsidRDefault="00000000" w:rsidRPr="00000000" w14:paraId="0000005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7.3.</w:t>
      </w:r>
      <w:r w:rsidDel="00000000" w:rsidR="00000000" w:rsidRPr="00000000">
        <w:rPr>
          <w:rFonts w:ascii="Arial" w:cs="Arial" w:eastAsia="Arial" w:hAnsi="Arial"/>
          <w:sz w:val="24"/>
          <w:szCs w:val="24"/>
          <w:rtl w:val="0"/>
        </w:rPr>
        <w:t xml:space="preserve"> É facultado ao CONTRATANTE suspender a execução do Contrato e a contagem dos prazos mediante justificativas.</w:t>
      </w:r>
    </w:p>
    <w:p w:rsidR="00000000" w:rsidDel="00000000" w:rsidP="00000000" w:rsidRDefault="00000000" w:rsidRPr="00000000" w14:paraId="00000056">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57">
      <w:pPr>
        <w:spacing w:line="276" w:lineRule="auto"/>
        <w:jc w:val="both"/>
        <w:rPr>
          <w:rFonts w:ascii="Arial" w:cs="Arial" w:eastAsia="Arial" w:hAnsi="Arial"/>
          <w:b w:val="1"/>
          <w:bCs w:val="1"/>
          <w:sz w:val="22"/>
          <w:szCs w:val="22"/>
        </w:rPr>
      </w:pPr>
      <w:r w:rsidDel="00000000" w:rsidR="00000000" w:rsidRPr="00000000">
        <w:rPr>
          <w:rtl w:val="0"/>
        </w:rPr>
      </w:r>
    </w:p>
    <w:tbl>
      <w:tblPr>
        <w:tblStyle w:val="Table9"/>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8">
            <w:pPr>
              <w:pStyle w:val="Heading1"/>
              <w:spacing w:line="276" w:lineRule="auto"/>
              <w:rPr>
                <w:sz w:val="22"/>
                <w:szCs w:val="22"/>
              </w:rPr>
            </w:pPr>
            <w:bookmarkStart w:colFirst="0" w:colLast="0" w:name="_kyip5ddzdubk" w:id="7"/>
            <w:bookmarkEnd w:id="7"/>
            <w:r w:rsidDel="00000000" w:rsidR="00000000" w:rsidRPr="00000000">
              <w:rPr>
                <w:sz w:val="22"/>
                <w:szCs w:val="22"/>
                <w:rtl w:val="0"/>
              </w:rPr>
              <w:t xml:space="preserve">CLÁUSULA VIII - DOS PRAZOS PARA EXECUÇÃO, ENTREGA, RECEBIMENTO, E MODELOS DE GESTÃO E FISCALIZAÇÃO CONTRATUAL</w:t>
            </w:r>
          </w:p>
        </w:tc>
      </w:tr>
    </w:tbl>
    <w:p w:rsidR="00000000" w:rsidDel="00000000" w:rsidP="00000000" w:rsidRDefault="00000000" w:rsidRPr="00000000" w14:paraId="0000005C">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2"/>
          <w:szCs w:val="22"/>
          <w:rtl w:val="0"/>
        </w:rPr>
        <w:t xml:space="preserve">8.1.</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Os prazos de cumprimento das etapas são aqueles constantes do Cronograma Físico-Financeiro, constante no Termo de Referência/Projeto Básico, anexo a este contrato.</w:t>
      </w:r>
    </w:p>
    <w:p w:rsidR="00000000" w:rsidDel="00000000" w:rsidP="00000000" w:rsidRDefault="00000000" w:rsidRPr="00000000" w14:paraId="0000005E">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8.2. </w:t>
      </w:r>
      <w:r w:rsidDel="00000000" w:rsidR="00000000" w:rsidRPr="00000000">
        <w:rPr>
          <w:rFonts w:ascii="Arial" w:cs="Arial" w:eastAsia="Arial" w:hAnsi="Arial"/>
          <w:sz w:val="24"/>
          <w:szCs w:val="24"/>
          <w:rtl w:val="0"/>
        </w:rPr>
        <w:t xml:space="preserve">O prazo de execução das obras e/ou serviços poderá ser prorrogado ou alterado nos termos da</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Lei Federal nº 14.133/2021.  </w:t>
      </w:r>
    </w:p>
    <w:p w:rsidR="00000000" w:rsidDel="00000000" w:rsidP="00000000" w:rsidRDefault="00000000" w:rsidRPr="00000000" w14:paraId="00000060">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61">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No caso de serviços contínuos, o contrato poderá ser prorrogado na forma dos arts. 107 e 106, §2º, da Lei Federal nº 14.133/2021, e das demais normas aplicáveis.</w:t>
      </w:r>
    </w:p>
    <w:p w:rsidR="00000000" w:rsidDel="00000000" w:rsidP="00000000" w:rsidRDefault="00000000" w:rsidRPr="00000000" w14:paraId="00000062">
      <w:pPr>
        <w:spacing w:line="276" w:lineRule="auto"/>
        <w:jc w:val="both"/>
        <w:rPr>
          <w:rFonts w:ascii="Arial" w:cs="Arial" w:eastAsia="Arial" w:hAnsi="Arial"/>
          <w:b w:val="1"/>
          <w:bCs w:val="1"/>
          <w:sz w:val="24"/>
          <w:szCs w:val="24"/>
          <w:highlight w:val="yellow"/>
        </w:rPr>
      </w:pPr>
      <w:r w:rsidDel="00000000" w:rsidR="00000000" w:rsidRPr="00000000">
        <w:rPr>
          <w:rtl w:val="0"/>
        </w:rPr>
      </w:r>
    </w:p>
    <w:p w:rsidR="00000000" w:rsidDel="00000000" w:rsidP="00000000" w:rsidRDefault="00000000" w:rsidRPr="00000000" w14:paraId="00000063">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8.4. </w:t>
      </w:r>
      <w:r w:rsidDel="00000000" w:rsidR="00000000" w:rsidRPr="00000000">
        <w:rPr>
          <w:rFonts w:ascii="Arial" w:cs="Arial" w:eastAsia="Arial" w:hAnsi="Arial"/>
          <w:sz w:val="24"/>
          <w:szCs w:val="24"/>
          <w:rtl w:val="0"/>
        </w:rPr>
        <w:t xml:space="preserve">O programa mínimo de progressão dos trabalhos e do desenvolvimento das obras obedecerá à previsão das etapas constantes do Cronograma Físico-Financeiro constante no Termo de Referência, anexo a este contrato.</w:t>
      </w:r>
    </w:p>
    <w:p w:rsidR="00000000" w:rsidDel="00000000" w:rsidP="00000000" w:rsidRDefault="00000000" w:rsidRPr="00000000" w14:paraId="00000064">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65">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Parágrafo Primeiro</w:t>
      </w:r>
      <w:r w:rsidDel="00000000" w:rsidR="00000000" w:rsidRPr="00000000">
        <w:rPr>
          <w:rFonts w:ascii="Arial" w:cs="Arial" w:eastAsia="Arial" w:hAnsi="Arial"/>
          <w:sz w:val="24"/>
          <w:szCs w:val="24"/>
          <w:rtl w:val="0"/>
        </w:rPr>
        <w:t xml:space="preserve"> – No decorrer da execução das obras será exigida uma produção que, aos preços contratuais originários, corresponda às etapas mínimas, em dias corridos, estabelecidos no Cronograma Físico-Financeiro. </w:t>
      </w:r>
    </w:p>
    <w:p w:rsidR="00000000" w:rsidDel="00000000" w:rsidP="00000000" w:rsidRDefault="00000000" w:rsidRPr="00000000" w14:paraId="00000066">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7">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8.5. </w:t>
      </w:r>
      <w:r w:rsidDel="00000000" w:rsidR="00000000" w:rsidRPr="00000000">
        <w:rPr>
          <w:rFonts w:ascii="Arial" w:cs="Arial" w:eastAsia="Arial" w:hAnsi="Arial"/>
          <w:sz w:val="24"/>
          <w:szCs w:val="24"/>
          <w:rtl w:val="0"/>
        </w:rPr>
        <w:t xml:space="preserve"> O objeto do presente Contrato será recebido:</w:t>
      </w:r>
    </w:p>
    <w:p w:rsidR="00000000" w:rsidDel="00000000" w:rsidP="00000000" w:rsidRDefault="00000000" w:rsidRPr="00000000" w14:paraId="00000068">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w:t>
      </w:r>
      <w:r w:rsidDel="00000000" w:rsidR="00000000" w:rsidRPr="00000000">
        <w:rPr>
          <w:rFonts w:ascii="Arial" w:cs="Arial" w:eastAsia="Arial" w:hAnsi="Arial"/>
          <w:sz w:val="24"/>
          <w:szCs w:val="24"/>
          <w:rtl w:val="0"/>
        </w:rPr>
        <w:t xml:space="preserve"> provisoriamente, na forma do art. 140, I, “a”, da Lei Federal nº 14.133/2021.</w:t>
      </w:r>
    </w:p>
    <w:p w:rsidR="00000000" w:rsidDel="00000000" w:rsidP="00000000" w:rsidRDefault="00000000" w:rsidRPr="00000000" w14:paraId="00000069">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b)</w:t>
      </w:r>
      <w:r w:rsidDel="00000000" w:rsidR="00000000" w:rsidRPr="00000000">
        <w:rPr>
          <w:rFonts w:ascii="Arial" w:cs="Arial" w:eastAsia="Arial" w:hAnsi="Arial"/>
          <w:sz w:val="24"/>
          <w:szCs w:val="24"/>
          <w:rtl w:val="0"/>
        </w:rPr>
        <w:t xml:space="preserve"> definitivamente, após o decurso do prazo de conservação e verificada a perfeita adequação do objeto aos termos contratuais, art. 140, I, “b”, da Lei Federal nº 14.133/2021.</w:t>
      </w:r>
    </w:p>
    <w:p w:rsidR="00000000" w:rsidDel="00000000" w:rsidP="00000000" w:rsidRDefault="00000000" w:rsidRPr="00000000" w14:paraId="0000006A">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6B">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Parágrafo Primeiro</w:t>
      </w:r>
      <w:r w:rsidDel="00000000" w:rsidR="00000000" w:rsidRPr="00000000">
        <w:rPr>
          <w:rFonts w:ascii="Arial" w:cs="Arial" w:eastAsia="Arial" w:hAnsi="Arial"/>
          <w:sz w:val="24"/>
          <w:szCs w:val="24"/>
          <w:rtl w:val="0"/>
        </w:rPr>
        <w:t xml:space="preserve"> – O recebimento provisório ou definitivo não exclui a responsabilidade civil pela solidez e segurança da obra e/ou serviço, nem a ético-profissional, pela prefeita execução do Contrato.</w:t>
      </w:r>
    </w:p>
    <w:p w:rsidR="00000000" w:rsidDel="00000000" w:rsidP="00000000" w:rsidRDefault="00000000" w:rsidRPr="00000000" w14:paraId="0000006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Parágrafo Segundo </w:t>
      </w:r>
      <w:r w:rsidDel="00000000" w:rsidR="00000000" w:rsidRPr="00000000">
        <w:rPr>
          <w:rFonts w:ascii="Arial" w:cs="Arial" w:eastAsia="Arial" w:hAnsi="Arial"/>
          <w:sz w:val="24"/>
          <w:szCs w:val="24"/>
          <w:rtl w:val="0"/>
        </w:rPr>
        <w:t xml:space="preserve">– Ambos os recebimentos apenas serão realizados mediante ao ateste do Engenheiro responsável pela fiscalização da obra. </w:t>
      </w:r>
    </w:p>
    <w:p w:rsidR="00000000" w:rsidDel="00000000" w:rsidP="00000000" w:rsidRDefault="00000000" w:rsidRPr="00000000" w14:paraId="0000006E">
      <w:pPr>
        <w:spacing w:line="276" w:lineRule="auto"/>
        <w:jc w:val="both"/>
        <w:rPr>
          <w:rFonts w:ascii="Arial" w:cs="Arial" w:eastAsia="Arial" w:hAnsi="Arial"/>
          <w:sz w:val="24"/>
          <w:szCs w:val="24"/>
        </w:rPr>
      </w:pPr>
      <w:r w:rsidDel="00000000" w:rsidR="00000000" w:rsidRPr="00000000">
        <w:rPr>
          <w:rtl w:val="0"/>
        </w:rPr>
      </w:r>
    </w:p>
    <w:tbl>
      <w:tblPr>
        <w:tblStyle w:val="Table10"/>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F">
            <w:pPr>
              <w:pStyle w:val="Heading1"/>
              <w:spacing w:line="276" w:lineRule="auto"/>
              <w:rPr>
                <w:sz w:val="22"/>
                <w:szCs w:val="22"/>
              </w:rPr>
            </w:pPr>
            <w:bookmarkStart w:colFirst="0" w:colLast="0" w:name="_uin5g9tpr43b" w:id="8"/>
            <w:bookmarkEnd w:id="8"/>
            <w:r w:rsidDel="00000000" w:rsidR="00000000" w:rsidRPr="00000000">
              <w:rPr>
                <w:sz w:val="22"/>
                <w:szCs w:val="22"/>
                <w:rtl w:val="0"/>
              </w:rPr>
              <w:t xml:space="preserve">CLÁUSULA IX - DA DOTAÇÃO ORÇAMENTÁRIA </w:t>
            </w:r>
          </w:p>
        </w:tc>
      </w:tr>
    </w:tbl>
    <w:p w:rsidR="00000000" w:rsidDel="00000000" w:rsidP="00000000" w:rsidRDefault="00000000" w:rsidRPr="00000000" w14:paraId="00000073">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w:t>
      </w:r>
      <w:r w:rsidDel="00000000" w:rsidR="00000000" w:rsidRPr="00000000">
        <w:rPr>
          <w:rFonts w:ascii="Arial" w:cs="Arial" w:eastAsia="Arial" w:hAnsi="Arial"/>
          <w:sz w:val="22"/>
          <w:szCs w:val="22"/>
          <w:rtl w:val="0"/>
        </w:rPr>
        <w:t xml:space="preserve"> Os recursos financeiros para o processamento e pagamento do objeto serão atendidos pelas dotações do orçamento vigente ou futuro, classificadas sob o número correspondente, sujeito a eventuais atualizações nos códigos orçamentários.</w:t>
      </w:r>
    </w:p>
    <w:p w:rsidR="00000000" w:rsidDel="00000000" w:rsidP="00000000" w:rsidRDefault="00000000" w:rsidRPr="00000000" w14:paraId="00000075">
      <w:pPr>
        <w:spacing w:line="276" w:lineRule="auto"/>
        <w:ind w:firstLine="141.73228346456688"/>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numPr>
          <w:ilvl w:val="0"/>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Órgão: CÂMARA MUNICIPAL</w:t>
      </w:r>
    </w:p>
    <w:p w:rsidR="00000000" w:rsidDel="00000000" w:rsidP="00000000" w:rsidRDefault="00000000" w:rsidRPr="00000000" w14:paraId="00000077">
      <w:pPr>
        <w:numPr>
          <w:ilvl w:val="0"/>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Unidade: CÂMARA MUNICIPAL</w:t>
      </w:r>
    </w:p>
    <w:p w:rsidR="00000000" w:rsidDel="00000000" w:rsidP="00000000" w:rsidRDefault="00000000" w:rsidRPr="00000000" w14:paraId="00000078">
      <w:pPr>
        <w:numPr>
          <w:ilvl w:val="0"/>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Funcional: Ação Legislativa</w:t>
      </w:r>
    </w:p>
    <w:p w:rsidR="00000000" w:rsidDel="00000000" w:rsidP="00000000" w:rsidRDefault="00000000" w:rsidRPr="00000000" w14:paraId="00000079">
      <w:pPr>
        <w:numPr>
          <w:ilvl w:val="1"/>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Programa: ……………………………………</w:t>
      </w:r>
    </w:p>
    <w:p w:rsidR="00000000" w:rsidDel="00000000" w:rsidP="00000000" w:rsidRDefault="00000000" w:rsidRPr="00000000" w14:paraId="0000007A">
      <w:pPr>
        <w:numPr>
          <w:ilvl w:val="1"/>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Elemento: ………………………………..</w:t>
      </w:r>
    </w:p>
    <w:p w:rsidR="00000000" w:rsidDel="00000000" w:rsidP="00000000" w:rsidRDefault="00000000" w:rsidRPr="00000000" w14:paraId="0000007B">
      <w:pPr>
        <w:numPr>
          <w:ilvl w:val="1"/>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Código Reduzido: …………</w:t>
      </w:r>
    </w:p>
    <w:p w:rsidR="00000000" w:rsidDel="00000000" w:rsidP="00000000" w:rsidRDefault="00000000" w:rsidRPr="00000000" w14:paraId="0000007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276" w:lineRule="auto"/>
        <w:jc w:val="both"/>
        <w:rPr>
          <w:rFonts w:ascii="Arial" w:cs="Arial" w:eastAsia="Arial" w:hAnsi="Arial"/>
          <w:b w:val="1"/>
          <w:bCs w:val="1"/>
          <w:sz w:val="22"/>
          <w:szCs w:val="22"/>
        </w:rPr>
      </w:pPr>
      <w:r w:rsidDel="00000000" w:rsidR="00000000" w:rsidRPr="00000000">
        <w:rPr>
          <w:rtl w:val="0"/>
        </w:rPr>
      </w:r>
    </w:p>
    <w:tbl>
      <w:tblPr>
        <w:tblStyle w:val="Table11"/>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spacing w:line="276" w:lineRule="auto"/>
              <w:rPr>
                <w:sz w:val="22"/>
                <w:szCs w:val="22"/>
              </w:rPr>
            </w:pPr>
            <w:bookmarkStart w:colFirst="0" w:colLast="0" w:name="_6gqrqrp06snn" w:id="9"/>
            <w:bookmarkEnd w:id="9"/>
            <w:r w:rsidDel="00000000" w:rsidR="00000000" w:rsidRPr="00000000">
              <w:rPr>
                <w:sz w:val="22"/>
                <w:szCs w:val="22"/>
                <w:rtl w:val="0"/>
              </w:rPr>
              <w:t xml:space="preserve">CLÁUSULA X - DO  REAJUSTE, DA REPACTUAÇÃO DE PREÇOS, DO RESTABELECIMENTO DE EQUILÍBRIO ECONÔMICO FINANCEIRO E PRAZO PARA ANÁLISE  </w:t>
            </w:r>
          </w:p>
        </w:tc>
      </w:tr>
    </w:tbl>
    <w:p w:rsidR="00000000" w:rsidDel="00000000" w:rsidP="00000000" w:rsidRDefault="00000000" w:rsidRPr="00000000" w14:paraId="00000082">
      <w:pPr>
        <w:widowControl w:val="0"/>
        <w:spacing w:line="276" w:lineRule="auto"/>
        <w:rPr>
          <w:rFonts w:ascii="Arial" w:cs="Arial" w:eastAsia="Arial" w:hAnsi="Arial"/>
          <w:sz w:val="22"/>
          <w:szCs w:val="22"/>
          <w:highlight w:val="yellow"/>
        </w:rPr>
      </w:pPr>
      <w:r w:rsidDel="00000000" w:rsidR="00000000" w:rsidRPr="00000000">
        <w:rPr>
          <w:rtl w:val="0"/>
        </w:rPr>
      </w:r>
    </w:p>
    <w:p w:rsidR="00000000" w:rsidDel="00000000" w:rsidP="00000000" w:rsidRDefault="00000000" w:rsidRPr="00000000" w14:paraId="00000083">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w:t>
      </w:r>
      <w:r w:rsidDel="00000000" w:rsidR="00000000" w:rsidRPr="00000000">
        <w:rPr>
          <w:rFonts w:ascii="Arial" w:cs="Arial" w:eastAsia="Arial" w:hAnsi="Arial"/>
          <w:b w:val="1"/>
          <w:bCs w:val="1"/>
          <w:sz w:val="22"/>
          <w:szCs w:val="22"/>
          <w:rtl w:val="0"/>
        </w:rPr>
        <w:t xml:space="preserve">.1.</w:t>
      </w:r>
      <w:r w:rsidDel="00000000" w:rsidR="00000000" w:rsidRPr="00000000">
        <w:rPr>
          <w:rFonts w:ascii="Arial" w:cs="Arial" w:eastAsia="Arial" w:hAnsi="Arial"/>
          <w:sz w:val="22"/>
          <w:szCs w:val="22"/>
          <w:rtl w:val="0"/>
        </w:rPr>
        <w:t xml:space="preserve"> DO REAJUSTE: </w:t>
      </w:r>
    </w:p>
    <w:p w:rsidR="00000000" w:rsidDel="00000000" w:rsidP="00000000" w:rsidRDefault="00000000" w:rsidRPr="00000000" w14:paraId="00000084">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w:t>
      </w:r>
      <w:r w:rsidDel="00000000" w:rsidR="00000000" w:rsidRPr="00000000">
        <w:rPr>
          <w:rFonts w:ascii="Arial" w:cs="Arial" w:eastAsia="Arial" w:hAnsi="Arial"/>
          <w:sz w:val="22"/>
          <w:szCs w:val="22"/>
          <w:rtl w:val="0"/>
        </w:rPr>
        <w:t xml:space="preserve"> Os preços são fixos e irreajustáveis no intervalo mínimo de 1 (um) ano, contados da data da elaboração do orçamento estimado pela administração, na forma do art. 92, §3º da Lei 14.133/2021.</w:t>
      </w:r>
    </w:p>
    <w:p w:rsidR="00000000" w:rsidDel="00000000" w:rsidP="00000000" w:rsidRDefault="00000000" w:rsidRPr="00000000" w14:paraId="00000086">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w:t>
      </w:r>
      <w:r w:rsidDel="00000000" w:rsidR="00000000" w:rsidRPr="00000000">
        <w:rPr>
          <w:rFonts w:ascii="Arial" w:cs="Arial" w:eastAsia="Arial" w:hAnsi="Arial"/>
          <w:sz w:val="22"/>
          <w:szCs w:val="22"/>
          <w:rtl w:val="0"/>
        </w:rPr>
        <w:t xml:space="preserve"> Em caso de reajustes, o índice utilizado será preferencialmente o IPCA.</w:t>
        <w:br w:type="textWrapping"/>
        <w:br w:type="textWrapping"/>
      </w:r>
      <w:r w:rsidDel="00000000" w:rsidR="00000000" w:rsidRPr="00000000">
        <w:rPr>
          <w:rFonts w:ascii="Arial" w:cs="Arial" w:eastAsia="Arial" w:hAnsi="Arial"/>
          <w:b w:val="1"/>
          <w:bCs w:val="1"/>
          <w:sz w:val="22"/>
          <w:szCs w:val="22"/>
          <w:rtl w:val="0"/>
        </w:rPr>
        <w:t xml:space="preserve">10.1.3.</w:t>
      </w:r>
      <w:r w:rsidDel="00000000" w:rsidR="00000000" w:rsidRPr="00000000">
        <w:rPr>
          <w:rFonts w:ascii="Arial" w:cs="Arial" w:eastAsia="Arial" w:hAnsi="Arial"/>
          <w:sz w:val="22"/>
          <w:szCs w:val="22"/>
          <w:rtl w:val="0"/>
        </w:rPr>
        <w:t xml:space="preserve"> Caso o índice estabelecido para reajuste venha a ser extinto ou de qualquer forma não possa ser utilizado, será adotado, em substituição, o que vier a ser determinado pela legislação então em vigor ou outro índice eleito por acordo entre as partes.</w:t>
      </w:r>
    </w:p>
    <w:p w:rsidR="00000000" w:rsidDel="00000000" w:rsidP="00000000" w:rsidRDefault="00000000" w:rsidRPr="00000000" w14:paraId="00000088">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w:t>
      </w:r>
      <w:r w:rsidDel="00000000" w:rsidR="00000000" w:rsidRPr="00000000">
        <w:rPr>
          <w:rFonts w:ascii="Arial" w:cs="Arial" w:eastAsia="Arial" w:hAnsi="Arial"/>
          <w:sz w:val="22"/>
          <w:szCs w:val="22"/>
          <w:rtl w:val="0"/>
        </w:rPr>
        <w:t xml:space="preserve"> DA REPACTUAÇÃO:</w:t>
      </w:r>
    </w:p>
    <w:p w:rsidR="00000000" w:rsidDel="00000000" w:rsidP="00000000" w:rsidRDefault="00000000" w:rsidRPr="00000000" w14:paraId="0000008A">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w:t>
      </w:r>
      <w:r w:rsidDel="00000000" w:rsidR="00000000" w:rsidRPr="00000000">
        <w:rPr>
          <w:rFonts w:ascii="Arial" w:cs="Arial" w:eastAsia="Arial" w:hAnsi="Arial"/>
          <w:sz w:val="22"/>
          <w:szCs w:val="22"/>
          <w:rtl w:val="0"/>
        </w:rPr>
        <w:t xml:space="preserve"> Os preços do presente contrato somente poderão sofrer repactuação durante a vigência do presente instrumento, quando o objeto se tratar de serviços contínuos com regime de dedicação exclusiva de mão de obra ou predominância de mão de obra, mediante demonstração analítica da variação dos custos.</w:t>
      </w:r>
    </w:p>
    <w:p w:rsidR="00000000" w:rsidDel="00000000" w:rsidP="00000000" w:rsidRDefault="00000000" w:rsidRPr="00000000" w14:paraId="0000008C">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Em caso de repactuação, está deverá se dar por meio da análise da variação dos custos contratuais, devendo estar prevista no edital, com data vinculada à apresentação das propostas, para os custos decorrentes do mercado, e com data vinculada ao acordo, à convenção coletiva ou ao dissídio coletivo ao qual o orçamento esteja vinculado, para os custos decorrentes da mão de obra;</w:t>
      </w:r>
    </w:p>
    <w:p w:rsidR="00000000" w:rsidDel="00000000" w:rsidP="00000000" w:rsidRDefault="00000000" w:rsidRPr="00000000" w14:paraId="0000008E">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w:t>
      </w:r>
      <w:r w:rsidDel="00000000" w:rsidR="00000000" w:rsidRPr="00000000">
        <w:rPr>
          <w:rFonts w:ascii="Arial" w:cs="Arial" w:eastAsia="Arial" w:hAnsi="Arial"/>
          <w:sz w:val="22"/>
          <w:szCs w:val="22"/>
          <w:rtl w:val="0"/>
        </w:rPr>
        <w:t xml:space="preserve"> DA REVISÃO DOS PREÇOS:</w:t>
      </w:r>
    </w:p>
    <w:p w:rsidR="00000000" w:rsidDel="00000000" w:rsidP="00000000" w:rsidRDefault="00000000" w:rsidRPr="00000000" w14:paraId="00000090">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10.3.1.</w:t>
      </w:r>
      <w:r w:rsidDel="00000000" w:rsidR="00000000" w:rsidRPr="00000000">
        <w:rPr>
          <w:rFonts w:ascii="Arial" w:cs="Arial" w:eastAsia="Arial" w:hAnsi="Arial"/>
          <w:sz w:val="22"/>
          <w:szCs w:val="22"/>
          <w:rtl w:val="0"/>
        </w:rPr>
        <w:t xml:space="preserve"> Quando o preço contratado tornar-se inferior aos preços praticados no mercado e o fornecedor não puder cumprir o compromisso inicialmente assumido poderá mediante requerimento devidamente instruído, pedir revisão dos preços, comprovadas as situações elencadas na alínea “d” do inciso II do art. 124 ou do art. 134 da lei 14.133/21, caso em que a Câmara Municipal de Cachoeiras de Macacu poderá: </w:t>
      </w:r>
    </w:p>
    <w:p w:rsidR="00000000" w:rsidDel="00000000" w:rsidP="00000000" w:rsidRDefault="00000000" w:rsidRPr="00000000" w14:paraId="00000092">
      <w:pPr>
        <w:widowControl w:val="0"/>
        <w:spacing w:line="276" w:lineRule="auto"/>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3">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Deferir o requerimento, fixando novo preço pactuado, sendo consignada em aditivo a contratação, com as justificativas cabíveis, observada a anuência das partes. </w:t>
      </w:r>
    </w:p>
    <w:p w:rsidR="00000000" w:rsidDel="00000000" w:rsidP="00000000" w:rsidRDefault="00000000" w:rsidRPr="00000000" w14:paraId="00000094">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Indeferir o requerimento, mantendo-se assim os preços originais consignados na proposta. </w:t>
      </w:r>
    </w:p>
    <w:p w:rsidR="00000000" w:rsidDel="00000000" w:rsidP="00000000" w:rsidRDefault="00000000" w:rsidRPr="00000000" w14:paraId="00000096">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10.3.4.</w:t>
      </w:r>
      <w:r w:rsidDel="00000000" w:rsidR="00000000" w:rsidRPr="00000000">
        <w:rPr>
          <w:rFonts w:ascii="Arial" w:cs="Arial" w:eastAsia="Arial" w:hAnsi="Arial"/>
          <w:sz w:val="24"/>
          <w:szCs w:val="24"/>
          <w:rtl w:val="0"/>
        </w:rPr>
        <w:t xml:space="preserve"> 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000000" w:rsidDel="00000000" w:rsidP="00000000" w:rsidRDefault="00000000" w:rsidRPr="00000000" w14:paraId="00000098">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w:t>
      </w:r>
      <w:r w:rsidDel="00000000" w:rsidR="00000000" w:rsidRPr="00000000">
        <w:rPr>
          <w:rFonts w:ascii="Arial" w:cs="Arial" w:eastAsia="Arial" w:hAnsi="Arial"/>
          <w:sz w:val="22"/>
          <w:szCs w:val="22"/>
          <w:rtl w:val="0"/>
        </w:rPr>
        <w:t xml:space="preserve"> DOS PRAZOS PARA ANÁLISE DOS PEDIDOS:</w:t>
      </w:r>
    </w:p>
    <w:p w:rsidR="00000000" w:rsidDel="00000000" w:rsidP="00000000" w:rsidRDefault="00000000" w:rsidRPr="00000000" w14:paraId="0000009B">
      <w:pPr>
        <w:widowControl w:val="0"/>
        <w:spacing w:line="276"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C">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10.4.1.</w:t>
      </w:r>
      <w:r w:rsidDel="00000000" w:rsidR="00000000" w:rsidRPr="00000000">
        <w:rPr>
          <w:rFonts w:ascii="Arial" w:cs="Arial" w:eastAsia="Arial" w:hAnsi="Arial"/>
          <w:sz w:val="22"/>
          <w:szCs w:val="22"/>
          <w:rtl w:val="0"/>
        </w:rPr>
        <w:t xml:space="preserve"> Os pedidos de reajuste, repactuação ou de restabelecimento do equilíbrio econômico-financeiro deverão ser apresentados durante a vigência do contrato e previamente à eventual prorrogação, acompanhados da documentação comprobatória necessária, da correspondente fundamentação jurídica e de outros documentos pertinentes, ficando condicionados à análise e deliberação da Administração.</w:t>
      </w:r>
    </w:p>
    <w:p w:rsidR="00000000" w:rsidDel="00000000" w:rsidP="00000000" w:rsidRDefault="00000000" w:rsidRPr="00000000" w14:paraId="0000009D">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10.4.2.</w:t>
      </w:r>
      <w:r w:rsidDel="00000000" w:rsidR="00000000" w:rsidRPr="00000000">
        <w:rPr>
          <w:rFonts w:ascii="Arial" w:cs="Arial" w:eastAsia="Arial" w:hAnsi="Arial"/>
          <w:sz w:val="22"/>
          <w:szCs w:val="22"/>
          <w:rtl w:val="0"/>
        </w:rPr>
        <w:t xml:space="preserve"> O prazo de resposta para solicitações de reajuste, repactuação ou revisão dos preços para restabelecimento do equilíbrio econômico-financeiro deverão ser decididos no prazo de 30 (trinta) dias pela Administração, podendo o prazo ser prorrogado por igual período, mediante justificativa formal.</w:t>
      </w:r>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9F">
      <w:pPr>
        <w:spacing w:line="276" w:lineRule="auto"/>
        <w:jc w:val="both"/>
        <w:rPr>
          <w:rFonts w:ascii="Arial" w:cs="Arial" w:eastAsia="Arial" w:hAnsi="Arial"/>
          <w:sz w:val="22"/>
          <w:szCs w:val="22"/>
        </w:rPr>
      </w:pPr>
      <w:r w:rsidDel="00000000" w:rsidR="00000000" w:rsidRPr="00000000">
        <w:rPr>
          <w:rtl w:val="0"/>
        </w:rPr>
      </w:r>
    </w:p>
    <w:tbl>
      <w:tblPr>
        <w:tblStyle w:val="Table1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0">
            <w:pPr>
              <w:pStyle w:val="Heading1"/>
              <w:spacing w:line="276" w:lineRule="auto"/>
              <w:rPr>
                <w:sz w:val="22"/>
                <w:szCs w:val="22"/>
              </w:rPr>
            </w:pPr>
            <w:bookmarkStart w:colFirst="0" w:colLast="0" w:name="_zbpjalgg0489" w:id="10"/>
            <w:bookmarkEnd w:id="10"/>
            <w:r w:rsidDel="00000000" w:rsidR="00000000" w:rsidRPr="00000000">
              <w:rPr>
                <w:sz w:val="22"/>
                <w:szCs w:val="22"/>
                <w:rtl w:val="0"/>
              </w:rPr>
              <w:t xml:space="preserve">CLÁUSULA XI - DA GARANTIA DE EXECUÇÃO </w:t>
            </w:r>
          </w:p>
        </w:tc>
      </w:tr>
    </w:tbl>
    <w:p w:rsidR="00000000" w:rsidDel="00000000" w:rsidP="00000000" w:rsidRDefault="00000000" w:rsidRPr="00000000" w14:paraId="000000A4">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w:t>
      </w:r>
      <w:r w:rsidDel="00000000" w:rsidR="00000000" w:rsidRPr="00000000">
        <w:rPr>
          <w:rFonts w:ascii="Arial" w:cs="Arial" w:eastAsia="Arial" w:hAnsi="Arial"/>
          <w:b w:val="1"/>
          <w:bCs w:val="1"/>
          <w:sz w:val="22"/>
          <w:szCs w:val="22"/>
          <w:rtl w:val="0"/>
        </w:rPr>
        <w:t xml:space="preserve">.1.</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Não haverá exigência de garantia contratual da execução.</w:t>
      </w:r>
    </w:p>
    <w:p w:rsidR="00000000" w:rsidDel="00000000" w:rsidP="00000000" w:rsidRDefault="00000000" w:rsidRPr="00000000" w14:paraId="000000A6">
      <w:pPr>
        <w:spacing w:line="276" w:lineRule="auto"/>
        <w:jc w:val="both"/>
        <w:rPr>
          <w:rFonts w:ascii="Arial" w:cs="Arial" w:eastAsia="Arial" w:hAnsi="Arial"/>
          <w:sz w:val="22"/>
          <w:szCs w:val="22"/>
        </w:rPr>
      </w:pPr>
      <w:r w:rsidDel="00000000" w:rsidR="00000000" w:rsidRPr="00000000">
        <w:rPr>
          <w:rtl w:val="0"/>
        </w:rPr>
      </w:r>
    </w:p>
    <w:tbl>
      <w:tblPr>
        <w:tblStyle w:val="Table1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7">
            <w:pPr>
              <w:pStyle w:val="Heading1"/>
              <w:spacing w:line="276" w:lineRule="auto"/>
              <w:rPr>
                <w:sz w:val="22"/>
                <w:szCs w:val="22"/>
              </w:rPr>
            </w:pPr>
            <w:bookmarkStart w:colFirst="0" w:colLast="0" w:name="_d16nh5jaox0v" w:id="11"/>
            <w:bookmarkEnd w:id="11"/>
            <w:r w:rsidDel="00000000" w:rsidR="00000000" w:rsidRPr="00000000">
              <w:rPr>
                <w:sz w:val="22"/>
                <w:szCs w:val="22"/>
                <w:rtl w:val="0"/>
              </w:rPr>
              <w:t xml:space="preserve">CLÁUSULA XII - DAS OBRIGAÇÕES DA CONTRATADA </w:t>
            </w:r>
          </w:p>
        </w:tc>
      </w:tr>
    </w:tbl>
    <w:p w:rsidR="00000000" w:rsidDel="00000000" w:rsidP="00000000" w:rsidRDefault="00000000" w:rsidRPr="00000000" w14:paraId="000000AB">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w:t>
      </w:r>
      <w:r w:rsidDel="00000000" w:rsidR="00000000" w:rsidRPr="00000000">
        <w:rPr>
          <w:rFonts w:ascii="Arial" w:cs="Arial" w:eastAsia="Arial" w:hAnsi="Arial"/>
          <w:sz w:val="22"/>
          <w:szCs w:val="22"/>
          <w:rtl w:val="0"/>
        </w:rPr>
        <w:t xml:space="preserve"> Constituem obrigações da Contratada:  </w:t>
      </w:r>
    </w:p>
    <w:p w:rsidR="00000000" w:rsidDel="00000000" w:rsidP="00000000" w:rsidRDefault="00000000" w:rsidRPr="00000000" w14:paraId="000000AD">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 –</w:t>
      </w:r>
      <w:r w:rsidDel="00000000" w:rsidR="00000000" w:rsidRPr="00000000">
        <w:rPr>
          <w:rFonts w:ascii="Arial" w:cs="Arial" w:eastAsia="Arial" w:hAnsi="Arial"/>
          <w:sz w:val="24"/>
          <w:szCs w:val="24"/>
          <w:rtl w:val="0"/>
        </w:rPr>
        <w:t xml:space="preserve"> realizar as obras e/ou os serviços de acordo com todas as exigências contidas no Termo de Referência ou Projeto Básico e, quando for o caso, no Projeto Executivo na Descrição dos Serviços, no Escopo dos Serviços ou no Memorial Descritivo e na Proposta;</w:t>
      </w:r>
    </w:p>
    <w:p w:rsidR="00000000" w:rsidDel="00000000" w:rsidP="00000000" w:rsidRDefault="00000000" w:rsidRPr="00000000" w14:paraId="000000A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II</w:t>
      </w:r>
      <w:r w:rsidDel="00000000" w:rsidR="00000000" w:rsidRPr="00000000">
        <w:rPr>
          <w:rFonts w:ascii="Arial" w:cs="Arial" w:eastAsia="Arial" w:hAnsi="Arial"/>
          <w:sz w:val="24"/>
          <w:szCs w:val="24"/>
          <w:rtl w:val="0"/>
        </w:rPr>
        <w:t xml:space="preserve"> –  tomar as medidas preventivas necessárias para evitar danos a terceiros, em consequência da execução dos trabalhos;</w:t>
      </w:r>
    </w:p>
    <w:p w:rsidR="00000000" w:rsidDel="00000000" w:rsidP="00000000" w:rsidRDefault="00000000" w:rsidRPr="00000000" w14:paraId="000000B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III</w:t>
      </w:r>
      <w:r w:rsidDel="00000000" w:rsidR="00000000" w:rsidRPr="00000000">
        <w:rPr>
          <w:rFonts w:ascii="Arial" w:cs="Arial" w:eastAsia="Arial" w:hAnsi="Arial"/>
          <w:sz w:val="24"/>
          <w:szCs w:val="24"/>
          <w:rtl w:val="0"/>
        </w:rPr>
        <w:t xml:space="preserve">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000000" w:rsidDel="00000000" w:rsidP="00000000" w:rsidRDefault="00000000" w:rsidRPr="00000000" w14:paraId="000000B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IV</w:t>
      </w:r>
      <w:r w:rsidDel="00000000" w:rsidR="00000000" w:rsidRPr="00000000">
        <w:rPr>
          <w:rFonts w:ascii="Arial" w:cs="Arial" w:eastAsia="Arial" w:hAnsi="Arial"/>
          <w:sz w:val="24"/>
          <w:szCs w:val="24"/>
          <w:rtl w:val="0"/>
        </w:rPr>
        <w:t xml:space="preserve"> –  apresentar o documento de responsabilidade técnica relativo às obras e/ou aos serviços nas datas devidas, responsabilizando-se integralmente pelas penalidades decorrentes da falta de apresentação;</w:t>
      </w:r>
    </w:p>
    <w:p w:rsidR="00000000" w:rsidDel="00000000" w:rsidP="00000000" w:rsidRDefault="00000000" w:rsidRPr="00000000" w14:paraId="000000B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V</w:t>
      </w:r>
      <w:r w:rsidDel="00000000" w:rsidR="00000000" w:rsidRPr="00000000">
        <w:rPr>
          <w:rFonts w:ascii="Arial" w:cs="Arial" w:eastAsia="Arial" w:hAnsi="Arial"/>
          <w:sz w:val="24"/>
          <w:szCs w:val="24"/>
          <w:rtl w:val="0"/>
        </w:rPr>
        <w:t xml:space="preserve"> –  atender às determinações e exigências formuladas pelo CONTRATANTE;</w:t>
      </w:r>
    </w:p>
    <w:p w:rsidR="00000000" w:rsidDel="00000000" w:rsidP="00000000" w:rsidRDefault="00000000" w:rsidRPr="00000000" w14:paraId="000000B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VI</w:t>
      </w:r>
      <w:r w:rsidDel="00000000" w:rsidR="00000000" w:rsidRPr="00000000">
        <w:rPr>
          <w:rFonts w:ascii="Arial" w:cs="Arial" w:eastAsia="Arial" w:hAnsi="Arial"/>
          <w:sz w:val="24"/>
          <w:szCs w:val="24"/>
          <w:rtl w:val="0"/>
        </w:rPr>
        <w:t xml:space="preserve"> – reparar, corrigir, remover, reconstruir ou substituir, por sua conta e responsabilidade, as obras e/ou serviços recusados pelo CONTRATANTE no prazo determinado pela Fiscalização;</w:t>
      </w:r>
    </w:p>
    <w:p w:rsidR="00000000" w:rsidDel="00000000" w:rsidP="00000000" w:rsidRDefault="00000000" w:rsidRPr="00000000" w14:paraId="000000B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VII</w:t>
      </w:r>
      <w:r w:rsidDel="00000000" w:rsidR="00000000" w:rsidRPr="00000000">
        <w:rPr>
          <w:rFonts w:ascii="Arial" w:cs="Arial" w:eastAsia="Arial" w:hAnsi="Arial"/>
          <w:sz w:val="24"/>
          <w:szCs w:val="24"/>
          <w:rtl w:val="0"/>
        </w:rPr>
        <w:t xml:space="preserve"> –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serviços/obras até o seu término:</w:t>
      </w:r>
    </w:p>
    <w:p w:rsidR="00000000" w:rsidDel="00000000" w:rsidP="00000000" w:rsidRDefault="00000000" w:rsidRPr="00000000" w14:paraId="000000B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VIII </w:t>
      </w:r>
      <w:r w:rsidDel="00000000" w:rsidR="00000000" w:rsidRPr="00000000">
        <w:rPr>
          <w:rFonts w:ascii="Arial" w:cs="Arial" w:eastAsia="Arial" w:hAnsi="Arial"/>
          <w:sz w:val="24"/>
          <w:szCs w:val="24"/>
          <w:rtl w:val="0"/>
        </w:rPr>
        <w:t xml:space="preserve">– responsabilizar-se integralmente pela iluminação, instalações e despesas dela provenientes, pelos equipamentos acessórios necessários à fiel execução das obras e/ou dos serviços contratados, assim como pela limpeza final da obra;</w:t>
      </w:r>
    </w:p>
    <w:p w:rsidR="00000000" w:rsidDel="00000000" w:rsidP="00000000" w:rsidRDefault="00000000" w:rsidRPr="00000000" w14:paraId="000000B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IX</w:t>
      </w:r>
      <w:r w:rsidDel="00000000" w:rsidR="00000000" w:rsidRPr="00000000">
        <w:rPr>
          <w:rFonts w:ascii="Arial" w:cs="Arial" w:eastAsia="Arial" w:hAnsi="Arial"/>
          <w:sz w:val="24"/>
          <w:szCs w:val="24"/>
          <w:rtl w:val="0"/>
        </w:rPr>
        <w:t xml:space="preserve"> – responsabilizar–se, na forma do Contrato, pela qualidade dos serviços/obras executados e dos materiais empregados, em conformidade com as especificações do Projeto Básico/Termo de Referência, com as normas da </w:t>
      </w:r>
      <w:r w:rsidDel="00000000" w:rsidR="00000000" w:rsidRPr="00000000">
        <w:rPr>
          <w:rFonts w:ascii="Arial" w:cs="Arial" w:eastAsia="Arial" w:hAnsi="Arial"/>
          <w:b w:val="1"/>
          <w:bCs w:val="1"/>
          <w:sz w:val="24"/>
          <w:szCs w:val="24"/>
          <w:rtl w:val="0"/>
        </w:rPr>
        <w:t xml:space="preserve">Associação Brasileira de Normas Técnicas – ABNT</w:t>
      </w:r>
      <w:r w:rsidDel="00000000" w:rsidR="00000000" w:rsidRPr="00000000">
        <w:rPr>
          <w:rFonts w:ascii="Arial" w:cs="Arial" w:eastAsia="Arial" w:hAnsi="Arial"/>
          <w:sz w:val="24"/>
          <w:szCs w:val="24"/>
          <w:rtl w:val="0"/>
        </w:rPr>
        <w:t xml:space="preserve">, e demais normas técnicas pertinentes, a ser atestada pelo Engenheiro BRUNO VINÍCIUS DA SILVA TEIXEIRA, da empresa Conceito Engenharia, RNP: 1717298460, Carteira: PR-168306/D, Registro/Visto: 88274, conforme a ART nº 1720260859714, responsável pela fiscalização da obra, assim como pelo refazimento do serviço/obra e a substituição dos materiais recusados, sem ônus para o(a) CONTRATANTE e sem prejuízo da aplicação das sanções cabíveis;</w:t>
      </w:r>
    </w:p>
    <w:p w:rsidR="00000000" w:rsidDel="00000000" w:rsidP="00000000" w:rsidRDefault="00000000" w:rsidRPr="00000000" w14:paraId="000000B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w:t>
      </w:r>
      <w:r w:rsidDel="00000000" w:rsidR="00000000" w:rsidRPr="00000000">
        <w:rPr>
          <w:rFonts w:ascii="Arial" w:cs="Arial" w:eastAsia="Arial" w:hAnsi="Arial"/>
          <w:sz w:val="24"/>
          <w:szCs w:val="24"/>
          <w:rtl w:val="0"/>
        </w:rPr>
        <w:t xml:space="preserve"> – manter as condições de habilitação e qualificação exigidas no Edital durante todo prazo de execução contratual;</w:t>
      </w:r>
    </w:p>
    <w:p w:rsidR="00000000" w:rsidDel="00000000" w:rsidP="00000000" w:rsidRDefault="00000000" w:rsidRPr="00000000" w14:paraId="000000B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XI</w:t>
      </w:r>
      <w:r w:rsidDel="00000000" w:rsidR="00000000" w:rsidRPr="00000000">
        <w:rPr>
          <w:rFonts w:ascii="Arial" w:cs="Arial" w:eastAsia="Arial" w:hAnsi="Arial"/>
          <w:sz w:val="24"/>
          <w:szCs w:val="24"/>
          <w:rtl w:val="0"/>
        </w:rPr>
        <w:t xml:space="preserve"> – responsabilizar-se inteira e exclusivamente pelo uso regular de marcas, patentes, registros, processos e licenças relativas à execução deste Contrato, eximindo o CONTRATANTE das consequências de qualquer utilização indevida;</w:t>
      </w:r>
    </w:p>
    <w:p w:rsidR="00000000" w:rsidDel="00000000" w:rsidP="00000000" w:rsidRDefault="00000000" w:rsidRPr="00000000" w14:paraId="000000B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XII</w:t>
      </w:r>
      <w:r w:rsidDel="00000000" w:rsidR="00000000" w:rsidRPr="00000000">
        <w:rPr>
          <w:rFonts w:ascii="Arial" w:cs="Arial" w:eastAsia="Arial" w:hAnsi="Arial"/>
          <w:sz w:val="24"/>
          <w:szCs w:val="24"/>
          <w:rtl w:val="0"/>
        </w:rPr>
        <w:t xml:space="preserve"> – responsabilizar-se pelo licenciamento integral da obra perante entidades e órgãos públicos, inclusive o licenciamento ambiental;</w:t>
      </w:r>
    </w:p>
    <w:p w:rsidR="00000000" w:rsidDel="00000000" w:rsidP="00000000" w:rsidRDefault="00000000" w:rsidRPr="00000000" w14:paraId="000000B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XIII</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sz w:val="22"/>
          <w:szCs w:val="22"/>
          <w:rtl w:val="0"/>
        </w:rPr>
        <w:t xml:space="preserve">Comunicar ao Engenheiro Fiscal do contrato, no prazo de 24 (vinte e quatro) horas, qualquer ocorrência anormal ou acidente que se verifique no local dos serviços</w:t>
      </w:r>
      <w:r w:rsidDel="00000000" w:rsidR="00000000" w:rsidRPr="00000000">
        <w:rPr>
          <w:rtl w:val="0"/>
        </w:rPr>
      </w:r>
    </w:p>
    <w:p w:rsidR="00000000" w:rsidDel="00000000" w:rsidP="00000000" w:rsidRDefault="00000000" w:rsidRPr="00000000" w14:paraId="000000B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XIV</w:t>
      </w:r>
      <w:r w:rsidDel="00000000" w:rsidR="00000000" w:rsidRPr="00000000">
        <w:rPr>
          <w:rFonts w:ascii="Arial" w:cs="Arial" w:eastAsia="Arial" w:hAnsi="Arial"/>
          <w:sz w:val="24"/>
          <w:szCs w:val="24"/>
          <w:rtl w:val="0"/>
        </w:rPr>
        <w:t xml:space="preserve"> –  cumprir durante toda a execução do contrato as exigências de reserva de cargos prevista em lei, bem como em outras normas específicas, para pessoa com deficiência, para reabilitado da Previdência Social e para aprendiz.</w:t>
      </w:r>
    </w:p>
    <w:p w:rsidR="00000000" w:rsidDel="00000000" w:rsidP="00000000" w:rsidRDefault="00000000" w:rsidRPr="00000000" w14:paraId="000000B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XV</w:t>
      </w:r>
      <w:r w:rsidDel="00000000" w:rsidR="00000000" w:rsidRPr="00000000">
        <w:rPr>
          <w:rFonts w:ascii="Arial" w:cs="Arial" w:eastAsia="Arial" w:hAnsi="Arial"/>
          <w:sz w:val="24"/>
          <w:szCs w:val="24"/>
          <w:rtl w:val="0"/>
        </w:rPr>
        <w:t xml:space="preserve"> – manter hígidas as garantias contratuais até o recebimento definitivo do objeto do contrato;</w:t>
      </w:r>
    </w:p>
    <w:p w:rsidR="00000000" w:rsidDel="00000000" w:rsidP="00000000" w:rsidRDefault="00000000" w:rsidRPr="00000000" w14:paraId="000000B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XVI </w:t>
      </w:r>
      <w:r w:rsidDel="00000000" w:rsidR="00000000" w:rsidRPr="00000000">
        <w:rPr>
          <w:rFonts w:ascii="Arial" w:cs="Arial" w:eastAsia="Arial" w:hAnsi="Arial"/>
          <w:sz w:val="24"/>
          <w:szCs w:val="24"/>
          <w:rtl w:val="0"/>
        </w:rPr>
        <w:t xml:space="preserve">– se comprometer a não subcontratar </w:t>
      </w:r>
      <w:r w:rsidDel="00000000" w:rsidR="00000000" w:rsidRPr="00000000">
        <w:rPr>
          <w:rFonts w:ascii="Arial" w:cs="Arial" w:eastAsia="Arial" w:hAnsi="Arial"/>
          <w:sz w:val="24"/>
          <w:szCs w:val="24"/>
          <w:rtl w:val="0"/>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000000" w:rsidDel="00000000" w:rsidP="00000000" w:rsidRDefault="00000000" w:rsidRPr="00000000" w14:paraId="000000B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XVII</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sz w:val="24"/>
          <w:szCs w:val="24"/>
          <w:rtl w:val="0"/>
        </w:rPr>
        <w:t xml:space="preserve">informar</w:t>
      </w:r>
      <w:r w:rsidDel="00000000" w:rsidR="00000000" w:rsidRPr="00000000">
        <w:rPr>
          <w:rFonts w:ascii="Arial" w:cs="Arial" w:eastAsia="Arial" w:hAnsi="Arial"/>
          <w:sz w:val="24"/>
          <w:szCs w:val="24"/>
          <w:rtl w:val="0"/>
        </w:rPr>
        <w:t xml:space="preserve"> endereço(s) eletrônico(s) para comunicação e recebimento de notificações e intimações, inclusive para fim de eventual citação judicial;</w:t>
      </w:r>
    </w:p>
    <w:p w:rsidR="00000000" w:rsidDel="00000000" w:rsidP="00000000" w:rsidRDefault="00000000" w:rsidRPr="00000000" w14:paraId="000000B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XVIII</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sz w:val="24"/>
          <w:szCs w:val="24"/>
          <w:rtl w:val="0"/>
        </w:rPr>
        <w:t xml:space="preserve">comprovar</w:t>
      </w:r>
      <w:r w:rsidDel="00000000" w:rsidR="00000000" w:rsidRPr="00000000">
        <w:rPr>
          <w:rFonts w:ascii="Arial" w:cs="Arial" w:eastAsia="Arial" w:hAnsi="Arial"/>
          <w:sz w:val="24"/>
          <w:szCs w:val="24"/>
          <w:rtl w:val="0"/>
        </w:rPr>
        <w:t xml:space="preserve"> o cadastramento de seu endereço eletrônico perante os órgãos do Poder Judiciário, mantendo seus dados atualizados para fins de eventual recebimento de citações e intimações;</w:t>
      </w:r>
    </w:p>
    <w:p w:rsidR="00000000" w:rsidDel="00000000" w:rsidP="00000000" w:rsidRDefault="00000000" w:rsidRPr="00000000" w14:paraId="000000C0">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XIX</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sz w:val="22"/>
          <w:szCs w:val="22"/>
          <w:rtl w:val="0"/>
        </w:rPr>
        <w:t xml:space="preserve">Quando não for possível a verificação da regularidade no Sistema de Cadastro de Fornecedores – SICAF, o contratado deverá entregar ao setor responsável pela fiscalização do contrato, dentro do prazo solicitado, os seguintes documentos: </w:t>
      </w:r>
    </w:p>
    <w:p w:rsidR="00000000" w:rsidDel="00000000" w:rsidP="00000000" w:rsidRDefault="00000000" w:rsidRPr="00000000" w14:paraId="000000C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 prova de regularidade relativa à Seguridade Social; </w:t>
      </w:r>
    </w:p>
    <w:p w:rsidR="00000000" w:rsidDel="00000000" w:rsidP="00000000" w:rsidRDefault="00000000" w:rsidRPr="00000000" w14:paraId="000000C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 certidão conjunta relativa aos tributos federais e à Dívida Ativa da União; </w:t>
      </w:r>
    </w:p>
    <w:p w:rsidR="00000000" w:rsidDel="00000000" w:rsidP="00000000" w:rsidRDefault="00000000" w:rsidRPr="00000000" w14:paraId="000000C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 Certidões que comprovem a regularidade perante a Fazenda Municipal ou Distrital do domicílio ou sede do contratado; </w:t>
      </w:r>
    </w:p>
    <w:p w:rsidR="00000000" w:rsidDel="00000000" w:rsidP="00000000" w:rsidRDefault="00000000" w:rsidRPr="00000000" w14:paraId="000000C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 Certidão de Regularidade do FGTS – CRF; e </w:t>
      </w:r>
    </w:p>
    <w:p w:rsidR="00000000" w:rsidDel="00000000" w:rsidP="00000000" w:rsidRDefault="00000000" w:rsidRPr="00000000" w14:paraId="000000C5">
      <w:pPr>
        <w:spacing w:line="276" w:lineRule="auto"/>
        <w:rPr>
          <w:rFonts w:ascii="Arial" w:cs="Arial" w:eastAsia="Arial" w:hAnsi="Arial"/>
          <w:sz w:val="24"/>
          <w:szCs w:val="24"/>
        </w:rPr>
      </w:pPr>
      <w:r w:rsidDel="00000000" w:rsidR="00000000" w:rsidRPr="00000000">
        <w:rPr>
          <w:rFonts w:ascii="Arial" w:cs="Arial" w:eastAsia="Arial" w:hAnsi="Arial"/>
          <w:sz w:val="22"/>
          <w:szCs w:val="22"/>
          <w:rtl w:val="0"/>
        </w:rPr>
        <w:t xml:space="preserve">e) Certidão Negativa de Débitos Trabalhistas – CNDT; </w:t>
      </w:r>
      <w:r w:rsidDel="00000000" w:rsidR="00000000" w:rsidRPr="00000000">
        <w:rPr>
          <w:rtl w:val="0"/>
        </w:rPr>
      </w:r>
    </w:p>
    <w:p w:rsidR="00000000" w:rsidDel="00000000" w:rsidP="00000000" w:rsidRDefault="00000000" w:rsidRPr="00000000" w14:paraId="000000C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XX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2"/>
          <w:szCs w:val="22"/>
          <w:rtl w:val="0"/>
        </w:rPr>
        <w:t xml:space="preserve">Submeter previamente, por escrito, ao Contratante, para análise e aprovação, quaisquer mudanças nos métodos de execução ou entrega, que fujam às especificações Termo de Referência e seus Anexos; </w:t>
      </w:r>
      <w:r w:rsidDel="00000000" w:rsidR="00000000" w:rsidRPr="00000000">
        <w:rPr>
          <w:rtl w:val="0"/>
        </w:rPr>
      </w:r>
    </w:p>
    <w:p w:rsidR="00000000" w:rsidDel="00000000" w:rsidP="00000000" w:rsidRDefault="00000000" w:rsidRPr="00000000" w14:paraId="000000C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XXI</w:t>
      </w:r>
      <w:r w:rsidDel="00000000" w:rsidR="00000000" w:rsidRPr="00000000">
        <w:rPr>
          <w:rFonts w:ascii="Arial" w:cs="Arial" w:eastAsia="Arial" w:hAnsi="Arial"/>
          <w:sz w:val="24"/>
          <w:szCs w:val="24"/>
          <w:rtl w:val="0"/>
        </w:rPr>
        <w:t xml:space="preserve"> – comprovar a implantação de programa de integridade nas contratações de obras, serviços e fornecimentos de grande vulto, de que trata o § 4º do art. 25 da Lei Federal nº 14.133/2021;</w:t>
      </w:r>
    </w:p>
    <w:p w:rsidR="00000000" w:rsidDel="00000000" w:rsidP="00000000" w:rsidRDefault="00000000" w:rsidRPr="00000000" w14:paraId="000000C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XXII</w:t>
      </w:r>
      <w:r w:rsidDel="00000000" w:rsidR="00000000" w:rsidRPr="00000000">
        <w:rPr>
          <w:rFonts w:ascii="Arial" w:cs="Arial" w:eastAsia="Arial" w:hAnsi="Arial"/>
          <w:sz w:val="24"/>
          <w:szCs w:val="24"/>
          <w:rtl w:val="0"/>
        </w:rP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w:t>
      </w:r>
      <w:r w:rsidDel="00000000" w:rsidR="00000000" w:rsidRPr="00000000">
        <w:rPr>
          <w:rFonts w:ascii="Arial" w:cs="Arial" w:eastAsia="Arial" w:hAnsi="Arial"/>
          <w:sz w:val="24"/>
          <w:szCs w:val="24"/>
          <w:rtl w:val="0"/>
        </w:rPr>
        <w:t xml:space="preserve">Decreto Municipal nº 4729/2023 e seus anexos, </w:t>
      </w:r>
      <w:r w:rsidDel="00000000" w:rsidR="00000000" w:rsidRPr="00000000">
        <w:rPr>
          <w:rFonts w:ascii="Arial" w:cs="Arial" w:eastAsia="Arial" w:hAnsi="Arial"/>
          <w:sz w:val="24"/>
          <w:szCs w:val="24"/>
          <w:rtl w:val="0"/>
        </w:rPr>
        <w:t xml:space="preserve">e alterações posteriores;</w:t>
      </w:r>
    </w:p>
    <w:p w:rsidR="00000000" w:rsidDel="00000000" w:rsidP="00000000" w:rsidRDefault="00000000" w:rsidRPr="00000000" w14:paraId="000000C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XXIII</w:t>
      </w:r>
      <w:r w:rsidDel="00000000" w:rsidR="00000000" w:rsidRPr="00000000">
        <w:rPr>
          <w:rFonts w:ascii="Arial" w:cs="Arial" w:eastAsia="Arial" w:hAnsi="Arial"/>
          <w:sz w:val="24"/>
          <w:szCs w:val="24"/>
          <w:rtl w:val="0"/>
        </w:rPr>
        <w:t xml:space="preserve"> - Promover, sem ônus para o contratante, nos casos de remoção de vegetação, a solicitação de autorização para a remoção e posterior implantação das medidas compensatórias correspondentes, nos termos da legislação em vigor;</w:t>
      </w:r>
    </w:p>
    <w:p w:rsidR="00000000" w:rsidDel="00000000" w:rsidP="00000000" w:rsidRDefault="00000000" w:rsidRPr="00000000" w14:paraId="000000C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XXIV</w:t>
      </w:r>
      <w:r w:rsidDel="00000000" w:rsidR="00000000" w:rsidRPr="00000000">
        <w:rPr>
          <w:rFonts w:ascii="Arial" w:cs="Arial" w:eastAsia="Arial" w:hAnsi="Arial"/>
          <w:sz w:val="24"/>
          <w:szCs w:val="24"/>
          <w:rtl w:val="0"/>
        </w:rPr>
        <w:t xml:space="preserve"> - Manter o registro da medida compensatória realizada de modo a ser apresentada ao contratante quando solicitado;</w:t>
      </w:r>
    </w:p>
    <w:p w:rsidR="00000000" w:rsidDel="00000000" w:rsidP="00000000" w:rsidRDefault="00000000" w:rsidRPr="00000000" w14:paraId="000000C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XXV</w:t>
      </w:r>
      <w:r w:rsidDel="00000000" w:rsidR="00000000" w:rsidRPr="00000000">
        <w:rPr>
          <w:rFonts w:ascii="Arial" w:cs="Arial" w:eastAsia="Arial" w:hAnsi="Arial"/>
          <w:sz w:val="24"/>
          <w:szCs w:val="24"/>
          <w:rtl w:val="0"/>
        </w:rPr>
        <w:t xml:space="preserve"> - Realizar prova da disponibilidade de veículos e equipamentos, em conformidade com o Quadro de Equipamentos, indispensáveis à execução do objeto do contrato, em todas as suas fases, mediante apresentação de relação explícita e declaração formal das disponibilidades exigidas, quando for o caso.</w:t>
      </w:r>
    </w:p>
    <w:p w:rsidR="00000000" w:rsidDel="00000000" w:rsidP="00000000" w:rsidRDefault="00000000" w:rsidRPr="00000000" w14:paraId="000000C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XXVI</w:t>
      </w:r>
      <w:r w:rsidDel="00000000" w:rsidR="00000000" w:rsidRPr="00000000">
        <w:rPr>
          <w:rFonts w:ascii="Arial" w:cs="Arial" w:eastAsia="Arial" w:hAnsi="Arial"/>
          <w:sz w:val="24"/>
          <w:szCs w:val="24"/>
          <w:rtl w:val="0"/>
        </w:rPr>
        <w:t xml:space="preserve"> - Manter as condições apresentadas na proposta vencedora, caso a execução do presente contrato importe na sua exclusão do regime do SIMPLES NACIONAL.</w:t>
      </w:r>
    </w:p>
    <w:p w:rsidR="00000000" w:rsidDel="00000000" w:rsidP="00000000" w:rsidRDefault="00000000" w:rsidRPr="00000000" w14:paraId="000000CD">
      <w:pPr>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XXVII. </w:t>
      </w:r>
      <w:r w:rsidDel="00000000" w:rsidR="00000000" w:rsidRPr="00000000">
        <w:rPr>
          <w:rFonts w:ascii="Arial" w:cs="Arial" w:eastAsia="Arial" w:hAnsi="Arial"/>
          <w:sz w:val="22"/>
          <w:szCs w:val="22"/>
          <w:rtl w:val="0"/>
        </w:rPr>
        <w:t xml:space="preserve">Conduzir os trabalhos com estrita observância às normas da legislação pertinente, cumprindo as determinações dos Poderes Públicos, mantendo sempre limpo o local dos serviços e nas melhores condições de segurança, higiene e disciplina; </w:t>
      </w:r>
    </w:p>
    <w:p w:rsidR="00000000" w:rsidDel="00000000" w:rsidP="00000000" w:rsidRDefault="00000000" w:rsidRPr="00000000" w14:paraId="000000CE">
      <w:pPr>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XXVIII. </w:t>
      </w:r>
      <w:r w:rsidDel="00000000" w:rsidR="00000000" w:rsidRPr="00000000">
        <w:rPr>
          <w:rFonts w:ascii="Arial" w:cs="Arial" w:eastAsia="Arial" w:hAnsi="Arial"/>
          <w:sz w:val="22"/>
          <w:szCs w:val="22"/>
          <w:rtl w:val="0"/>
        </w:rPr>
        <w:t xml:space="preserve">Manter preposto aceito pela Administração no local ou do serviço para representá-lo na execução do contrato; </w:t>
      </w:r>
    </w:p>
    <w:p w:rsidR="00000000" w:rsidDel="00000000" w:rsidP="00000000" w:rsidRDefault="00000000" w:rsidRPr="00000000" w14:paraId="000000CF">
      <w:pPr>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XXIX. </w:t>
      </w:r>
      <w:r w:rsidDel="00000000" w:rsidR="00000000" w:rsidRPr="00000000">
        <w:rPr>
          <w:rFonts w:ascii="Arial" w:cs="Arial" w:eastAsia="Arial" w:hAnsi="Arial"/>
          <w:sz w:val="22"/>
          <w:szCs w:val="22"/>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D0">
      <w:pPr>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XXX. </w:t>
      </w:r>
      <w:r w:rsidDel="00000000" w:rsidR="00000000" w:rsidRPr="00000000">
        <w:rPr>
          <w:rFonts w:ascii="Arial" w:cs="Arial" w:eastAsia="Arial" w:hAnsi="Arial"/>
          <w:sz w:val="22"/>
          <w:szCs w:val="22"/>
          <w:rtl w:val="0"/>
        </w:rPr>
        <w:t xml:space="preserve">Conduzir os trabalhos com estrita observância às normas da legislação pertinente, cumprindo as determinações dos Poderes Públicos, mantendo sempre limpo o local dos serviços e nas melhores condições de segurança, higiene e disciplina; </w:t>
      </w:r>
    </w:p>
    <w:p w:rsidR="00000000" w:rsidDel="00000000" w:rsidP="00000000" w:rsidRDefault="00000000" w:rsidRPr="00000000" w14:paraId="000000D1">
      <w:pPr>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XXXI- </w:t>
      </w:r>
      <w:r w:rsidDel="00000000" w:rsidR="00000000" w:rsidRPr="00000000">
        <w:rPr>
          <w:rFonts w:ascii="Arial" w:cs="Arial" w:eastAsia="Arial" w:hAnsi="Arial"/>
          <w:sz w:val="22"/>
          <w:szCs w:val="22"/>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000000" w:rsidDel="00000000" w:rsidP="00000000" w:rsidRDefault="00000000" w:rsidRPr="00000000" w14:paraId="000000D2">
      <w:pPr>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XXXII -</w:t>
      </w:r>
      <w:r w:rsidDel="00000000" w:rsidR="00000000" w:rsidRPr="00000000">
        <w:rPr>
          <w:rFonts w:ascii="Arial" w:cs="Arial" w:eastAsia="Arial" w:hAnsi="Arial"/>
          <w:sz w:val="22"/>
          <w:szCs w:val="22"/>
          <w:rtl w:val="0"/>
        </w:rPr>
        <w:t xml:space="preserve"> Paralisar, por determinação do Contratante, qualquer atividade que não esteja sendo executada de acordo com a boa técnica ou que ponha em risco a segurança de pessoas ou bens de terceiros; </w:t>
      </w:r>
    </w:p>
    <w:tbl>
      <w:tblPr>
        <w:tblStyle w:val="Table1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3">
            <w:pPr>
              <w:pStyle w:val="Heading1"/>
              <w:spacing w:line="276" w:lineRule="auto"/>
              <w:rPr>
                <w:sz w:val="22"/>
                <w:szCs w:val="22"/>
              </w:rPr>
            </w:pPr>
            <w:bookmarkStart w:colFirst="0" w:colLast="0" w:name="_4gwtvjd8m0po" w:id="12"/>
            <w:bookmarkEnd w:id="12"/>
            <w:r w:rsidDel="00000000" w:rsidR="00000000" w:rsidRPr="00000000">
              <w:rPr>
                <w:sz w:val="22"/>
                <w:szCs w:val="22"/>
                <w:rtl w:val="0"/>
              </w:rPr>
              <w:t xml:space="preserve">CLÁUSULA XIII  - DAS OBRIGAÇÕES DA CONTRATANTE</w:t>
            </w:r>
          </w:p>
        </w:tc>
      </w:tr>
    </w:tbl>
    <w:p w:rsidR="00000000" w:rsidDel="00000000" w:rsidP="00000000" w:rsidRDefault="00000000" w:rsidRPr="00000000" w14:paraId="000000D7">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w:t>
      </w:r>
      <w:r w:rsidDel="00000000" w:rsidR="00000000" w:rsidRPr="00000000">
        <w:rPr>
          <w:rFonts w:ascii="Arial" w:cs="Arial" w:eastAsia="Arial" w:hAnsi="Arial"/>
          <w:sz w:val="22"/>
          <w:szCs w:val="22"/>
          <w:rtl w:val="0"/>
        </w:rPr>
        <w:t xml:space="preserve"> São obrigações do Contratante:</w:t>
      </w:r>
    </w:p>
    <w:p w:rsidR="00000000" w:rsidDel="00000000" w:rsidP="00000000" w:rsidRDefault="00000000" w:rsidRPr="00000000" w14:paraId="000000D9">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 - </w:t>
      </w:r>
      <w:r w:rsidDel="00000000" w:rsidR="00000000" w:rsidRPr="00000000">
        <w:rPr>
          <w:rFonts w:ascii="Arial" w:cs="Arial" w:eastAsia="Arial" w:hAnsi="Arial"/>
          <w:sz w:val="22"/>
          <w:szCs w:val="22"/>
          <w:rtl w:val="0"/>
        </w:rPr>
        <w:t xml:space="preserve">Exigir o cumprimento de todas as obrigações assumidas pelo Contratado, de acordo com o contrato, Termo de Referência e seus anexos;</w:t>
      </w:r>
    </w:p>
    <w:p w:rsidR="00000000" w:rsidDel="00000000" w:rsidP="00000000" w:rsidRDefault="00000000" w:rsidRPr="00000000" w14:paraId="000000DB">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II - </w:t>
      </w:r>
      <w:r w:rsidDel="00000000" w:rsidR="00000000" w:rsidRPr="00000000">
        <w:rPr>
          <w:rFonts w:ascii="Arial" w:cs="Arial" w:eastAsia="Arial" w:hAnsi="Arial"/>
          <w:sz w:val="22"/>
          <w:szCs w:val="22"/>
          <w:rtl w:val="0"/>
        </w:rPr>
        <w:t xml:space="preserve">Receber o objeto no prazo e condições estabelecidas no Termo de Referência e seus anexos;</w:t>
      </w:r>
    </w:p>
    <w:p w:rsidR="00000000" w:rsidDel="00000000" w:rsidP="00000000" w:rsidRDefault="00000000" w:rsidRPr="00000000" w14:paraId="000000DC">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III - </w:t>
      </w:r>
      <w:r w:rsidDel="00000000" w:rsidR="00000000" w:rsidRPr="00000000">
        <w:rPr>
          <w:rFonts w:ascii="Arial" w:cs="Arial" w:eastAsia="Arial" w:hAnsi="Arial"/>
          <w:sz w:val="22"/>
          <w:szCs w:val="22"/>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DD">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IV - </w:t>
      </w:r>
      <w:r w:rsidDel="00000000" w:rsidR="00000000" w:rsidRPr="00000000">
        <w:rPr>
          <w:rFonts w:ascii="Arial" w:cs="Arial" w:eastAsia="Arial" w:hAnsi="Arial"/>
          <w:sz w:val="22"/>
          <w:szCs w:val="22"/>
          <w:rtl w:val="0"/>
        </w:rPr>
        <w:t xml:space="preserve">Acompanhar e fiscalizar a execução do contrato e o cumprimento das obrigações pelo Contratado;</w:t>
      </w:r>
    </w:p>
    <w:p w:rsidR="00000000" w:rsidDel="00000000" w:rsidP="00000000" w:rsidRDefault="00000000" w:rsidRPr="00000000" w14:paraId="000000DE">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 - </w:t>
      </w:r>
      <w:r w:rsidDel="00000000" w:rsidR="00000000" w:rsidRPr="00000000">
        <w:rPr>
          <w:rFonts w:ascii="Arial" w:cs="Arial" w:eastAsia="Arial" w:hAnsi="Arial"/>
          <w:sz w:val="22"/>
          <w:szCs w:val="22"/>
          <w:rtl w:val="0"/>
        </w:rPr>
        <w:t xml:space="preserve">Efetuar o pagamento ao Contratado do valor correspondente ao fornecimento do objeto ou prestação do serviço, no prazo, forma e condições estabelecidos no presente Contrato </w:t>
      </w:r>
      <w:r w:rsidDel="00000000" w:rsidR="00000000" w:rsidRPr="00000000">
        <w:rPr>
          <w:rFonts w:ascii="Arial" w:cs="Arial" w:eastAsia="Arial" w:hAnsi="Arial"/>
          <w:sz w:val="22"/>
          <w:szCs w:val="22"/>
          <w:rtl w:val="0"/>
        </w:rPr>
        <w:t xml:space="preserve">e no Termo de Referência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DF">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VI - </w:t>
      </w:r>
      <w:r w:rsidDel="00000000" w:rsidR="00000000" w:rsidRPr="00000000">
        <w:rPr>
          <w:rFonts w:ascii="Arial" w:cs="Arial" w:eastAsia="Arial" w:hAnsi="Arial"/>
          <w:sz w:val="22"/>
          <w:szCs w:val="22"/>
          <w:rtl w:val="0"/>
        </w:rPr>
        <w:t xml:space="preserve">Aplicar ao Contratado as sanções previstas na lei e neste Contrato;</w:t>
      </w:r>
    </w:p>
    <w:p w:rsidR="00000000" w:rsidDel="00000000" w:rsidP="00000000" w:rsidRDefault="00000000" w:rsidRPr="00000000" w14:paraId="000000E0">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VII - </w:t>
      </w:r>
      <w:r w:rsidDel="00000000" w:rsidR="00000000" w:rsidRPr="00000000">
        <w:rPr>
          <w:rFonts w:ascii="Arial" w:cs="Arial" w:eastAsia="Arial" w:hAnsi="Arial"/>
          <w:sz w:val="22"/>
          <w:szCs w:val="22"/>
          <w:rtl w:val="0"/>
        </w:rPr>
        <w:t xml:space="preserve">Cientificar à autoridade competente e solicitar assessoria jurídica para adoção das medidas cabíveis quando do descumprimento de obrigações pelo Contratado;</w:t>
      </w:r>
    </w:p>
    <w:p w:rsidR="00000000" w:rsidDel="00000000" w:rsidP="00000000" w:rsidRDefault="00000000" w:rsidRPr="00000000" w14:paraId="000000E1">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VIII - </w:t>
      </w:r>
      <w:r w:rsidDel="00000000" w:rsidR="00000000" w:rsidRPr="00000000">
        <w:rPr>
          <w:rFonts w:ascii="Arial" w:cs="Arial" w:eastAsia="Arial" w:hAnsi="Arial"/>
          <w:sz w:val="22"/>
          <w:szCs w:val="22"/>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E2">
      <w:pPr>
        <w:widowControl w:val="0"/>
        <w:spacing w:after="240" w:before="240" w:line="276"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IX - </w:t>
      </w:r>
      <w:r w:rsidDel="00000000" w:rsidR="00000000" w:rsidRPr="00000000">
        <w:rPr>
          <w:rFonts w:ascii="Arial" w:cs="Arial" w:eastAsia="Arial" w:hAnsi="Arial"/>
          <w:sz w:val="22"/>
          <w:szCs w:val="22"/>
          <w:rtl w:val="0"/>
        </w:rPr>
        <w:t xml:space="preserve">Decidir, no prazo de</w:t>
      </w:r>
      <w:r w:rsidDel="00000000" w:rsidR="00000000" w:rsidRPr="00000000">
        <w:rPr>
          <w:rFonts w:ascii="Arial" w:cs="Arial" w:eastAsia="Arial" w:hAnsi="Arial"/>
          <w:i w:val="1"/>
          <w:iCs w:val="1"/>
          <w:color w:val="ff0000"/>
          <w:sz w:val="22"/>
          <w:szCs w:val="22"/>
          <w:rtl w:val="0"/>
        </w:rPr>
        <w:t xml:space="preserve"> </w:t>
      </w:r>
      <w:r w:rsidDel="00000000" w:rsidR="00000000" w:rsidRPr="00000000">
        <w:rPr>
          <w:rFonts w:ascii="Arial" w:cs="Arial" w:eastAsia="Arial" w:hAnsi="Arial"/>
          <w:sz w:val="22"/>
          <w:szCs w:val="22"/>
          <w:rtl w:val="0"/>
        </w:rPr>
        <w:t xml:space="preserve">30 (trinta) dias</w:t>
      </w:r>
      <w:r w:rsidDel="00000000" w:rsidR="00000000" w:rsidRPr="00000000">
        <w:rPr>
          <w:rFonts w:ascii="Arial" w:cs="Arial" w:eastAsia="Arial" w:hAnsi="Arial"/>
          <w:sz w:val="22"/>
          <w:szCs w:val="22"/>
          <w:rtl w:val="0"/>
        </w:rPr>
        <w:t xml:space="preserve">, a contar da data do protocolo dos requerimentos feitos pela contratada, admitida a prorrogação motivada, por igual período. </w:t>
      </w:r>
      <w:r w:rsidDel="00000000" w:rsidR="00000000" w:rsidRPr="00000000">
        <w:rPr>
          <w:rtl w:val="0"/>
        </w:rPr>
      </w:r>
    </w:p>
    <w:p w:rsidR="00000000" w:rsidDel="00000000" w:rsidP="00000000" w:rsidRDefault="00000000" w:rsidRPr="00000000" w14:paraId="000000E3">
      <w:pPr>
        <w:widowControl w:val="0"/>
        <w:spacing w:after="240" w:before="240" w:line="276" w:lineRule="auto"/>
        <w:jc w:val="both"/>
        <w:rPr>
          <w:rFonts w:ascii="Arial" w:cs="Arial" w:eastAsia="Arial" w:hAnsi="Arial"/>
          <w:color w:val="ff0000"/>
          <w:sz w:val="22"/>
          <w:szCs w:val="22"/>
        </w:rPr>
      </w:pPr>
      <w:r w:rsidDel="00000000" w:rsidR="00000000" w:rsidRPr="00000000">
        <w:rPr>
          <w:rFonts w:ascii="Arial" w:cs="Arial" w:eastAsia="Arial" w:hAnsi="Arial"/>
          <w:b w:val="1"/>
          <w:bCs w:val="1"/>
          <w:sz w:val="22"/>
          <w:szCs w:val="22"/>
          <w:rtl w:val="0"/>
        </w:rPr>
        <w:t xml:space="preserve">X - </w:t>
      </w:r>
      <w:r w:rsidDel="00000000" w:rsidR="00000000" w:rsidRPr="00000000">
        <w:rPr>
          <w:rFonts w:ascii="Arial" w:cs="Arial" w:eastAsia="Arial" w:hAnsi="Arial"/>
          <w:sz w:val="22"/>
          <w:szCs w:val="22"/>
          <w:rtl w:val="0"/>
        </w:rPr>
        <w:t xml:space="preserve">Responder eventuais pedidos de reajuste, repactuação e restabelecimento do equilíbrio econômico-financeiro feitos pelo contratado no prazo máximo estabelecido neste contrato.</w:t>
      </w:r>
      <w:r w:rsidDel="00000000" w:rsidR="00000000" w:rsidRPr="00000000">
        <w:rPr>
          <w:rtl w:val="0"/>
        </w:rPr>
      </w:r>
    </w:p>
    <w:p w:rsidR="00000000" w:rsidDel="00000000" w:rsidP="00000000" w:rsidRDefault="00000000" w:rsidRPr="00000000" w14:paraId="000000E4">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XI - </w:t>
      </w:r>
      <w:r w:rsidDel="00000000" w:rsidR="00000000" w:rsidRPr="00000000">
        <w:rPr>
          <w:rFonts w:ascii="Arial" w:cs="Arial" w:eastAsia="Arial" w:hAnsi="Arial"/>
          <w:sz w:val="22"/>
          <w:szCs w:val="22"/>
          <w:rtl w:val="0"/>
        </w:rPr>
        <w:t xml:space="preserve">Notificar os emitentes das garantias quanto ao início de processo administrativo para apuração de descumprimento de cláusulas contratuais, quando houver. </w:t>
      </w:r>
    </w:p>
    <w:p w:rsidR="00000000" w:rsidDel="00000000" w:rsidP="00000000" w:rsidRDefault="00000000" w:rsidRPr="00000000" w14:paraId="000000E5">
      <w:pPr>
        <w:widowControl w:val="0"/>
        <w:spacing w:after="240" w:before="240"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XII - </w:t>
      </w:r>
      <w:r w:rsidDel="00000000" w:rsidR="00000000" w:rsidRPr="00000000">
        <w:rPr>
          <w:rFonts w:ascii="Arial" w:cs="Arial" w:eastAsia="Arial" w:hAnsi="Arial"/>
          <w:sz w:val="22"/>
          <w:szCs w:val="22"/>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tbl>
      <w:tblPr>
        <w:tblStyle w:val="Table15"/>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6">
            <w:pPr>
              <w:pStyle w:val="Heading1"/>
              <w:spacing w:line="276" w:lineRule="auto"/>
              <w:rPr>
                <w:sz w:val="22"/>
                <w:szCs w:val="22"/>
              </w:rPr>
            </w:pPr>
            <w:bookmarkStart w:colFirst="0" w:colLast="0" w:name="_leea5467ul2v" w:id="13"/>
            <w:bookmarkEnd w:id="13"/>
            <w:r w:rsidDel="00000000" w:rsidR="00000000" w:rsidRPr="00000000">
              <w:rPr>
                <w:sz w:val="22"/>
                <w:szCs w:val="22"/>
                <w:rtl w:val="0"/>
              </w:rPr>
              <w:t xml:space="preserve">CLÁUSULA XIV - INFRAÇÕES E SANÇÕES ADMINISTRATIVAS </w:t>
            </w:r>
          </w:p>
        </w:tc>
      </w:tr>
    </w:tbl>
    <w:p w:rsidR="00000000" w:rsidDel="00000000" w:rsidP="00000000" w:rsidRDefault="00000000" w:rsidRPr="00000000" w14:paraId="000000EA">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w:t>
      </w:r>
      <w:r w:rsidDel="00000000" w:rsidR="00000000" w:rsidRPr="00000000">
        <w:rPr>
          <w:rFonts w:ascii="Arial" w:cs="Arial" w:eastAsia="Arial" w:hAnsi="Arial"/>
          <w:sz w:val="22"/>
          <w:szCs w:val="22"/>
          <w:rtl w:val="0"/>
        </w:rPr>
        <w:t xml:space="preserve"> Comete infração administrativa, nos termos da Lei nº 14.133, de 2021, o contratado que: </w:t>
      </w:r>
    </w:p>
    <w:p w:rsidR="00000000" w:rsidDel="00000000" w:rsidP="00000000" w:rsidRDefault="00000000" w:rsidRPr="00000000" w14:paraId="000000EC">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der causa à inexecução parcial do contrato; </w:t>
      </w:r>
    </w:p>
    <w:p w:rsidR="00000000" w:rsidDel="00000000" w:rsidP="00000000" w:rsidRDefault="00000000" w:rsidRPr="00000000" w14:paraId="000000EE">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der causa à inexecução parcial do contrato que cause grave dano à Administração ou ao funcionamento dos serviços públicos ou ao interesse coletivo; </w:t>
      </w:r>
    </w:p>
    <w:p w:rsidR="00000000" w:rsidDel="00000000" w:rsidP="00000000" w:rsidRDefault="00000000" w:rsidRPr="00000000" w14:paraId="000000EF">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der causa à inexecução total do contrato; </w:t>
      </w:r>
    </w:p>
    <w:p w:rsidR="00000000" w:rsidDel="00000000" w:rsidP="00000000" w:rsidRDefault="00000000" w:rsidRPr="00000000" w14:paraId="000000F0">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ensejar o retardamento da execução ou da entrega do objeto da contratação sem motivo justificado; </w:t>
      </w:r>
    </w:p>
    <w:p w:rsidR="00000000" w:rsidDel="00000000" w:rsidP="00000000" w:rsidRDefault="00000000" w:rsidRPr="00000000" w14:paraId="000000F1">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apresentar documentação falsa ou prestar declaração falsa durante a execução do contrato; </w:t>
      </w:r>
    </w:p>
    <w:p w:rsidR="00000000" w:rsidDel="00000000" w:rsidP="00000000" w:rsidRDefault="00000000" w:rsidRPr="00000000" w14:paraId="000000F2">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praticar ato fraudulento na execução do contrato; </w:t>
      </w:r>
    </w:p>
    <w:p w:rsidR="00000000" w:rsidDel="00000000" w:rsidP="00000000" w:rsidRDefault="00000000" w:rsidRPr="00000000" w14:paraId="000000F3">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 comportar-se de modo inidôneo ou cometer fraude de qualquer natureza; </w:t>
      </w:r>
    </w:p>
    <w:p w:rsidR="00000000" w:rsidDel="00000000" w:rsidP="00000000" w:rsidRDefault="00000000" w:rsidRPr="00000000" w14:paraId="000000F4">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 praticar ato lesivo previsto no art. 5º da Lei nº 12.846, de 1º de agosto de 2013. </w:t>
      </w:r>
    </w:p>
    <w:p w:rsidR="00000000" w:rsidDel="00000000" w:rsidP="00000000" w:rsidRDefault="00000000" w:rsidRPr="00000000" w14:paraId="000000F5">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14.2.</w:t>
      </w:r>
      <w:r w:rsidDel="00000000" w:rsidR="00000000" w:rsidRPr="00000000">
        <w:rPr>
          <w:rFonts w:ascii="Arial" w:cs="Arial" w:eastAsia="Arial" w:hAnsi="Arial"/>
          <w:sz w:val="22"/>
          <w:szCs w:val="22"/>
          <w:rtl w:val="0"/>
        </w:rPr>
        <w:t xml:space="preserve"> Serão aplicadas ao contratado que incorrer nas infrações acima descritas as seguintes sanções: </w:t>
      </w:r>
    </w:p>
    <w:p w:rsidR="00000000" w:rsidDel="00000000" w:rsidP="00000000" w:rsidRDefault="00000000" w:rsidRPr="00000000" w14:paraId="000000F7">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14.2.1.</w:t>
      </w:r>
      <w:r w:rsidDel="00000000" w:rsidR="00000000" w:rsidRPr="00000000">
        <w:rPr>
          <w:rFonts w:ascii="Arial" w:cs="Arial" w:eastAsia="Arial" w:hAnsi="Arial"/>
          <w:sz w:val="22"/>
          <w:szCs w:val="22"/>
          <w:rtl w:val="0"/>
        </w:rPr>
        <w:t xml:space="preserve"> Advertência, quando o contratado der causa à inexecução parcial do contrato, sempre que não se justificar a imposição de penalidade mais grave (art. 156, §2º, da Lei nº 14.133, de 2021); </w:t>
      </w:r>
    </w:p>
    <w:p w:rsidR="00000000" w:rsidDel="00000000" w:rsidP="00000000" w:rsidRDefault="00000000" w:rsidRPr="00000000" w14:paraId="000000F9">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14.2.2.</w:t>
      </w:r>
      <w:r w:rsidDel="00000000" w:rsidR="00000000" w:rsidRPr="00000000">
        <w:rPr>
          <w:rFonts w:ascii="Arial" w:cs="Arial" w:eastAsia="Arial" w:hAnsi="Arial"/>
          <w:sz w:val="22"/>
          <w:szCs w:val="22"/>
          <w:rtl w:val="0"/>
        </w:rPr>
        <w:t xml:space="preserve"> Impedimento de licitar e contratar, quando praticadas as condutas descritas nas alíneas “b”, “c” e “d” do subitem acima deste Contrato, sempre que não se justificar a imposição de penalidade mais grave (art. 156, § 4º, da Lei nº 14.133, de 2021); </w:t>
      </w:r>
    </w:p>
    <w:p w:rsidR="00000000" w:rsidDel="00000000" w:rsidP="00000000" w:rsidRDefault="00000000" w:rsidRPr="00000000" w14:paraId="000000FB">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14.2.3.</w:t>
      </w:r>
      <w:r w:rsidDel="00000000" w:rsidR="00000000" w:rsidRPr="00000000">
        <w:rPr>
          <w:rFonts w:ascii="Arial" w:cs="Arial" w:eastAsia="Arial" w:hAnsi="Arial"/>
          <w:sz w:val="22"/>
          <w:szCs w:val="22"/>
          <w:rtl w:val="0"/>
        </w:rPr>
        <w:t xml:space="preserve">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rsidR="00000000" w:rsidDel="00000000" w:rsidP="00000000" w:rsidRDefault="00000000" w:rsidRPr="00000000" w14:paraId="000000FD">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E">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14.2.4.</w:t>
      </w:r>
      <w:r w:rsidDel="00000000" w:rsidR="00000000" w:rsidRPr="00000000">
        <w:rPr>
          <w:rFonts w:ascii="Arial" w:cs="Arial" w:eastAsia="Arial" w:hAnsi="Arial"/>
          <w:sz w:val="22"/>
          <w:szCs w:val="22"/>
          <w:rtl w:val="0"/>
        </w:rPr>
        <w:t xml:space="preserve"> Multa: </w:t>
      </w:r>
    </w:p>
    <w:p w:rsidR="00000000" w:rsidDel="00000000" w:rsidP="00000000" w:rsidRDefault="00000000" w:rsidRPr="00000000" w14:paraId="000000FF">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 </w:t>
      </w:r>
      <w:r w:rsidDel="00000000" w:rsidR="00000000" w:rsidRPr="00000000">
        <w:rPr>
          <w:rFonts w:ascii="Arial" w:cs="Arial" w:eastAsia="Arial" w:hAnsi="Arial"/>
          <w:sz w:val="22"/>
          <w:szCs w:val="22"/>
          <w:rtl w:val="0"/>
        </w:rPr>
        <w:t xml:space="preserve">Moratória de 0,33% (trinta e três centésimos por cento) por dia de atraso injustificado sobre o valor da proposta, até o limite de 30 (trinta) dias; </w:t>
      </w:r>
      <w:r w:rsidDel="00000000" w:rsidR="00000000" w:rsidRPr="00000000">
        <w:rPr>
          <w:rtl w:val="0"/>
        </w:rPr>
      </w:r>
    </w:p>
    <w:p w:rsidR="00000000" w:rsidDel="00000000" w:rsidP="00000000" w:rsidRDefault="00000000" w:rsidRPr="00000000" w14:paraId="00000101">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II. </w:t>
      </w:r>
      <w:r w:rsidDel="00000000" w:rsidR="00000000" w:rsidRPr="00000000">
        <w:rPr>
          <w:rFonts w:ascii="Arial" w:cs="Arial" w:eastAsia="Arial" w:hAnsi="Arial"/>
          <w:sz w:val="22"/>
          <w:szCs w:val="22"/>
          <w:rtl w:val="0"/>
        </w:rPr>
        <w:t xml:space="preserve">O atraso superior a 30 (trinta) dias autoriza a Administração a promover a extinção do contrato por descumprimento ou cumprimento irregular de suas cláusulas, conforme dispõe o inciso I do art. 137 da Lei n. 14.133, de 2021; </w:t>
      </w:r>
    </w:p>
    <w:p w:rsidR="00000000" w:rsidDel="00000000" w:rsidP="00000000" w:rsidRDefault="00000000" w:rsidRPr="00000000" w14:paraId="00000103">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III. </w:t>
      </w:r>
      <w:r w:rsidDel="00000000" w:rsidR="00000000" w:rsidRPr="00000000">
        <w:rPr>
          <w:rFonts w:ascii="Arial" w:cs="Arial" w:eastAsia="Arial" w:hAnsi="Arial"/>
          <w:sz w:val="22"/>
          <w:szCs w:val="22"/>
          <w:rtl w:val="0"/>
        </w:rPr>
        <w:t xml:space="preserve">Compensatória, para as infrações descritas nas alíneas “e” a “h” do subitem 14.1, de 5% (cinco por cento) a 10% (dez por cento) do valor do contrato; </w:t>
      </w:r>
    </w:p>
    <w:p w:rsidR="00000000" w:rsidDel="00000000" w:rsidP="00000000" w:rsidRDefault="00000000" w:rsidRPr="00000000" w14:paraId="00000105">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IV. </w:t>
      </w:r>
      <w:r w:rsidDel="00000000" w:rsidR="00000000" w:rsidRPr="00000000">
        <w:rPr>
          <w:rFonts w:ascii="Arial" w:cs="Arial" w:eastAsia="Arial" w:hAnsi="Arial"/>
          <w:sz w:val="22"/>
          <w:szCs w:val="22"/>
          <w:rtl w:val="0"/>
        </w:rPr>
        <w:t xml:space="preserve">Compensatória, para a inexecução total do contrato prevista na alínea “c” do subitem 14.1, de 10% (dez por cento) a 20% (vinte por cento) do valor da proposta;  </w:t>
      </w:r>
    </w:p>
    <w:p w:rsidR="00000000" w:rsidDel="00000000" w:rsidP="00000000" w:rsidRDefault="00000000" w:rsidRPr="00000000" w14:paraId="00000107">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w:t>
      </w:r>
      <w:r w:rsidDel="00000000" w:rsidR="00000000" w:rsidRPr="00000000">
        <w:rPr>
          <w:rFonts w:ascii="Arial" w:cs="Arial" w:eastAsia="Arial" w:hAnsi="Arial"/>
          <w:sz w:val="22"/>
          <w:szCs w:val="22"/>
          <w:rtl w:val="0"/>
        </w:rPr>
        <w:t xml:space="preserve"> Para infração descrita na alínea “b” do subitem 14.1, a multa será de 10% (dez por cento) a 20% (vinte por cento) do valor do contrato; </w:t>
      </w:r>
    </w:p>
    <w:p w:rsidR="00000000" w:rsidDel="00000000" w:rsidP="00000000" w:rsidRDefault="00000000" w:rsidRPr="00000000" w14:paraId="00000109">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A">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VI.</w:t>
      </w:r>
      <w:r w:rsidDel="00000000" w:rsidR="00000000" w:rsidRPr="00000000">
        <w:rPr>
          <w:rFonts w:ascii="Arial" w:cs="Arial" w:eastAsia="Arial" w:hAnsi="Arial"/>
          <w:sz w:val="22"/>
          <w:szCs w:val="22"/>
          <w:rtl w:val="0"/>
        </w:rPr>
        <w:t xml:space="preserve"> Para infrações descritas na alínea “d” do subitem 14.1, a multa será de 5% (cinco por cento) a 10% (dez por cento) do valor do contrato; </w:t>
      </w:r>
    </w:p>
    <w:p w:rsidR="00000000" w:rsidDel="00000000" w:rsidP="00000000" w:rsidRDefault="00000000" w:rsidRPr="00000000" w14:paraId="0000010B">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VII.</w:t>
      </w:r>
      <w:r w:rsidDel="00000000" w:rsidR="00000000" w:rsidRPr="00000000">
        <w:rPr>
          <w:rFonts w:ascii="Arial" w:cs="Arial" w:eastAsia="Arial" w:hAnsi="Arial"/>
          <w:sz w:val="22"/>
          <w:szCs w:val="22"/>
          <w:rtl w:val="0"/>
        </w:rPr>
        <w:t xml:space="preserve"> Para a infração descrita na alínea “a” do subitem 14.1, a multa será de 5% (cinco por cento) a 10% (dez por cento) do valor do contrato;</w:t>
      </w:r>
    </w:p>
    <w:p w:rsidR="00000000" w:rsidDel="00000000" w:rsidP="00000000" w:rsidRDefault="00000000" w:rsidRPr="00000000" w14:paraId="0000010D">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14.3.</w:t>
      </w:r>
      <w:r w:rsidDel="00000000" w:rsidR="00000000" w:rsidRPr="00000000">
        <w:rPr>
          <w:rFonts w:ascii="Arial" w:cs="Arial" w:eastAsia="Arial" w:hAnsi="Arial"/>
          <w:sz w:val="22"/>
          <w:szCs w:val="22"/>
          <w:rtl w:val="0"/>
        </w:rPr>
        <w:t xml:space="preserve"> A aplicação das sanções previstas neste Contrato não exclui, em hipótese alguma, a obrigação de reparação integral do dano causado ao Contratante (art. 156, §9º, da Lei nº 14.133, de 2021); </w:t>
      </w:r>
    </w:p>
    <w:p w:rsidR="00000000" w:rsidDel="00000000" w:rsidP="00000000" w:rsidRDefault="00000000" w:rsidRPr="00000000" w14:paraId="0000010F">
      <w:pPr>
        <w:widowControl w:val="0"/>
        <w:spacing w:line="276"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0">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14.3.1.</w:t>
      </w:r>
      <w:r w:rsidDel="00000000" w:rsidR="00000000" w:rsidRPr="00000000">
        <w:rPr>
          <w:rFonts w:ascii="Arial" w:cs="Arial" w:eastAsia="Arial" w:hAnsi="Arial"/>
          <w:sz w:val="22"/>
          <w:szCs w:val="22"/>
          <w:rtl w:val="0"/>
        </w:rPr>
        <w:t xml:space="preserve"> Todas as sanções previstas neste Contrato poderão ser aplicadas cumulativamente com a multa (art. 156, §7º, da Lei nº 14.133, de 2021); </w:t>
      </w:r>
    </w:p>
    <w:p w:rsidR="00000000" w:rsidDel="00000000" w:rsidP="00000000" w:rsidRDefault="00000000" w:rsidRPr="00000000" w14:paraId="00000111">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14.3.2.</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(art. 157, da Lei nº 14.133, de 2021); </w:t>
      </w:r>
    </w:p>
    <w:p w:rsidR="00000000" w:rsidDel="00000000" w:rsidP="00000000" w:rsidRDefault="00000000" w:rsidRPr="00000000" w14:paraId="00000113">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4">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14.3.3.</w:t>
      </w:r>
      <w:r w:rsidDel="00000000" w:rsidR="00000000" w:rsidRPr="00000000">
        <w:rPr>
          <w:rFonts w:ascii="Arial" w:cs="Arial" w:eastAsia="Arial" w:hAnsi="Arial"/>
          <w:sz w:val="22"/>
          <w:szCs w:val="22"/>
          <w:rtl w:val="0"/>
        </w:rPr>
        <w:t xml:space="preserve"> Previamente ao encaminhamento à cobrança judicial, a multa poderá ser recolhida administrativamente no prazo máximo de 60 (sessenta) dias, a contar da data do recebimento da comunicação enviada pela autoridade competente; </w:t>
      </w:r>
    </w:p>
    <w:p w:rsidR="00000000" w:rsidDel="00000000" w:rsidP="00000000" w:rsidRDefault="00000000" w:rsidRPr="00000000" w14:paraId="00000115">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6">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14.4.</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rsidR="00000000" w:rsidDel="00000000" w:rsidP="00000000" w:rsidRDefault="00000000" w:rsidRPr="00000000" w14:paraId="00000117">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8">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14.5.</w:t>
      </w:r>
      <w:r w:rsidDel="00000000" w:rsidR="00000000" w:rsidRPr="00000000">
        <w:rPr>
          <w:rFonts w:ascii="Arial" w:cs="Arial" w:eastAsia="Arial" w:hAnsi="Arial"/>
          <w:sz w:val="22"/>
          <w:szCs w:val="22"/>
          <w:rtl w:val="0"/>
        </w:rPr>
        <w:t xml:space="preserve"> Na aplicação das sanções serão considerados (art. 156, §1º, da Lei nº 14.133, de 2021): </w:t>
      </w:r>
    </w:p>
    <w:p w:rsidR="00000000" w:rsidDel="00000000" w:rsidP="00000000" w:rsidRDefault="00000000" w:rsidRPr="00000000" w14:paraId="00000119">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A">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 natureza e a gravidade da infração cometida; </w:t>
      </w:r>
    </w:p>
    <w:p w:rsidR="00000000" w:rsidDel="00000000" w:rsidP="00000000" w:rsidRDefault="00000000" w:rsidRPr="00000000" w14:paraId="0000011B">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as peculiaridades do caso concreto; </w:t>
      </w:r>
    </w:p>
    <w:p w:rsidR="00000000" w:rsidDel="00000000" w:rsidP="00000000" w:rsidRDefault="00000000" w:rsidRPr="00000000" w14:paraId="0000011C">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as circunstâncias agravantes ou atenuantes; </w:t>
      </w:r>
    </w:p>
    <w:p w:rsidR="00000000" w:rsidDel="00000000" w:rsidP="00000000" w:rsidRDefault="00000000" w:rsidRPr="00000000" w14:paraId="0000011D">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os danos que dela provierem para o Contratante; </w:t>
      </w:r>
    </w:p>
    <w:p w:rsidR="00000000" w:rsidDel="00000000" w:rsidP="00000000" w:rsidRDefault="00000000" w:rsidRPr="00000000" w14:paraId="0000011E">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a implantação ou o aperfeiçoamento de programa de integridade, conforme normas e orientações dos órgãos de controle. </w:t>
      </w:r>
      <w:r w:rsidDel="00000000" w:rsidR="00000000" w:rsidRPr="00000000">
        <w:rPr>
          <w:rtl w:val="0"/>
        </w:rPr>
      </w:r>
    </w:p>
    <w:p w:rsidR="00000000" w:rsidDel="00000000" w:rsidP="00000000" w:rsidRDefault="00000000" w:rsidRPr="00000000" w14:paraId="0000011F">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0">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14.6.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w:t>
      </w:r>
      <w:r w:rsidDel="00000000" w:rsidR="00000000" w:rsidRPr="00000000">
        <w:rPr>
          <w:rFonts w:ascii="Arial" w:cs="Arial" w:eastAsia="Arial" w:hAnsi="Arial"/>
          <w:sz w:val="22"/>
          <w:szCs w:val="22"/>
          <w:rtl w:val="0"/>
        </w:rPr>
        <w:t xml:space="preserve">art. 163 da Lei nº 14.133/21.</w:t>
      </w:r>
    </w:p>
    <w:p w:rsidR="00000000" w:rsidDel="00000000" w:rsidP="00000000" w:rsidRDefault="00000000" w:rsidRPr="00000000" w14:paraId="00000121">
      <w:pPr>
        <w:spacing w:line="276" w:lineRule="auto"/>
        <w:jc w:val="both"/>
        <w:rPr>
          <w:rFonts w:ascii="Arial" w:cs="Arial" w:eastAsia="Arial" w:hAnsi="Arial"/>
          <w:sz w:val="22"/>
          <w:szCs w:val="22"/>
        </w:rPr>
      </w:pPr>
      <w:r w:rsidDel="00000000" w:rsidR="00000000" w:rsidRPr="00000000">
        <w:rPr>
          <w:rtl w:val="0"/>
        </w:rPr>
      </w:r>
    </w:p>
    <w:tbl>
      <w:tblPr>
        <w:tblStyle w:val="Table16"/>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22">
            <w:pPr>
              <w:pStyle w:val="Heading1"/>
              <w:spacing w:line="276" w:lineRule="auto"/>
              <w:rPr>
                <w:sz w:val="22"/>
                <w:szCs w:val="22"/>
              </w:rPr>
            </w:pPr>
            <w:bookmarkStart w:colFirst="0" w:colLast="0" w:name="_37qpae3gr6sm" w:id="14"/>
            <w:bookmarkEnd w:id="14"/>
            <w:r w:rsidDel="00000000" w:rsidR="00000000" w:rsidRPr="00000000">
              <w:rPr>
                <w:sz w:val="22"/>
                <w:szCs w:val="22"/>
                <w:rtl w:val="0"/>
              </w:rPr>
              <w:t xml:space="preserve">CLÁUSULA XV - DA RESPONSABILIDADE E RESSARCIMENTO DE DANOS</w:t>
            </w:r>
          </w:p>
        </w:tc>
      </w:tr>
    </w:tbl>
    <w:p w:rsidR="00000000" w:rsidDel="00000000" w:rsidP="00000000" w:rsidRDefault="00000000" w:rsidRPr="00000000" w14:paraId="00000126">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15.1. </w:t>
      </w:r>
      <w:r w:rsidDel="00000000" w:rsidR="00000000" w:rsidRPr="00000000">
        <w:rPr>
          <w:rFonts w:ascii="Arial" w:cs="Arial" w:eastAsia="Arial" w:hAnsi="Arial"/>
          <w:sz w:val="22"/>
          <w:szCs w:val="22"/>
          <w:rtl w:val="0"/>
        </w:rPr>
        <w:t xml:space="preserve">Caso a CONTRATADA, em razão do exercício de atividade de tratamento de dados pessoais, causar à CONTRATANTE dano patrimonial, moral, individual ou coletivo, em violação à legislação de proteção de dados pessoais, é obrigado a repará-lo, na forma do art. 42 e seguintes da Lei nº 13.709/2018, sem prejuízo da rescisão contratual, de forma unilateral, pela CONTRATANTE e da adoção das demais sanções e disposições legais aplicáveis ao caso.</w:t>
      </w:r>
    </w:p>
    <w:p w:rsidR="00000000" w:rsidDel="00000000" w:rsidP="00000000" w:rsidRDefault="00000000" w:rsidRPr="00000000" w14:paraId="00000128">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15.2. </w:t>
      </w:r>
      <w:r w:rsidDel="00000000" w:rsidR="00000000" w:rsidRPr="00000000">
        <w:rPr>
          <w:rFonts w:ascii="Arial" w:cs="Arial" w:eastAsia="Arial" w:hAnsi="Arial"/>
          <w:sz w:val="22"/>
          <w:szCs w:val="22"/>
          <w:rtl w:val="0"/>
        </w:rPr>
        <w:t xml:space="preserve">Os agentes de tratamento de dados da CONTRATADA, em razão das infrações cometidas às normas previstas na Lei nº 13.709/2018, ficam sujeitos às sanções administrativas aplicáveis, do art. 52 e incisos da referida Lei. </w:t>
      </w:r>
    </w:p>
    <w:p w:rsidR="00000000" w:rsidDel="00000000" w:rsidP="00000000" w:rsidRDefault="00000000" w:rsidRPr="00000000" w14:paraId="0000012A">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15.3.</w:t>
      </w:r>
      <w:r w:rsidDel="00000000" w:rsidR="00000000" w:rsidRPr="00000000">
        <w:rPr>
          <w:rFonts w:ascii="Arial" w:cs="Arial" w:eastAsia="Arial" w:hAnsi="Arial"/>
          <w:sz w:val="22"/>
          <w:szCs w:val="22"/>
          <w:rtl w:val="0"/>
        </w:rPr>
        <w:t xml:space="preserve"> Os casos omissos referentes às responsabilidades e danos serão decididos pela contratante, segundo as disposições contidas na Lei nº 13.709/2018, e demais normas legais aplicáveis.</w:t>
      </w:r>
    </w:p>
    <w:p w:rsidR="00000000" w:rsidDel="00000000" w:rsidP="00000000" w:rsidRDefault="00000000" w:rsidRPr="00000000" w14:paraId="0000012C">
      <w:pPr>
        <w:spacing w:line="276" w:lineRule="auto"/>
        <w:jc w:val="both"/>
        <w:rPr>
          <w:rFonts w:ascii="Arial" w:cs="Arial" w:eastAsia="Arial" w:hAnsi="Arial"/>
          <w:sz w:val="22"/>
          <w:szCs w:val="22"/>
        </w:rPr>
      </w:pPr>
      <w:r w:rsidDel="00000000" w:rsidR="00000000" w:rsidRPr="00000000">
        <w:rPr>
          <w:rtl w:val="0"/>
        </w:rPr>
      </w:r>
    </w:p>
    <w:tbl>
      <w:tblPr>
        <w:tblStyle w:val="Table17"/>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2D">
            <w:pPr>
              <w:pStyle w:val="Heading1"/>
              <w:spacing w:line="276" w:lineRule="auto"/>
              <w:rPr>
                <w:sz w:val="22"/>
                <w:szCs w:val="22"/>
              </w:rPr>
            </w:pPr>
            <w:bookmarkStart w:colFirst="0" w:colLast="0" w:name="_tm9vaqckmflh" w:id="15"/>
            <w:bookmarkEnd w:id="15"/>
            <w:r w:rsidDel="00000000" w:rsidR="00000000" w:rsidRPr="00000000">
              <w:rPr>
                <w:sz w:val="22"/>
                <w:szCs w:val="22"/>
                <w:rtl w:val="0"/>
              </w:rPr>
              <w:t xml:space="preserve">CLÁUSULA XVI - DA SUBCONTRATAÇÃO</w:t>
            </w:r>
          </w:p>
        </w:tc>
      </w:tr>
    </w:tbl>
    <w:p w:rsidR="00000000" w:rsidDel="00000000" w:rsidP="00000000" w:rsidRDefault="00000000" w:rsidRPr="00000000" w14:paraId="00000131">
      <w:pPr>
        <w:widowControl w:val="0"/>
        <w:spacing w:line="276" w:lineRule="auto"/>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4"/>
          <w:szCs w:val="24"/>
          <w:rtl w:val="0"/>
        </w:rPr>
        <w:t xml:space="preserve">A CONTRATADA não poderá subcontratar, nem ceder sem a prévia e expressa anuência do CONTRATANTE e sempre mediante instrumento próprio, a ser publicado na imprensa oficial.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33">
      <w:pPr>
        <w:spacing w:line="276" w:lineRule="auto"/>
        <w:jc w:val="both"/>
        <w:rPr>
          <w:rFonts w:ascii="Arial" w:cs="Arial" w:eastAsia="Arial" w:hAnsi="Arial"/>
          <w:sz w:val="22"/>
          <w:szCs w:val="22"/>
        </w:rPr>
      </w:pPr>
      <w:r w:rsidDel="00000000" w:rsidR="00000000" w:rsidRPr="00000000">
        <w:rPr>
          <w:rtl w:val="0"/>
        </w:rPr>
      </w:r>
    </w:p>
    <w:tbl>
      <w:tblPr>
        <w:tblStyle w:val="Table18"/>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34">
            <w:pPr>
              <w:pStyle w:val="Heading1"/>
              <w:spacing w:line="276" w:lineRule="auto"/>
              <w:rPr>
                <w:sz w:val="22"/>
                <w:szCs w:val="22"/>
              </w:rPr>
            </w:pPr>
            <w:bookmarkStart w:colFirst="0" w:colLast="0" w:name="_jhaueio5wjrj" w:id="16"/>
            <w:bookmarkEnd w:id="16"/>
            <w:r w:rsidDel="00000000" w:rsidR="00000000" w:rsidRPr="00000000">
              <w:rPr>
                <w:sz w:val="22"/>
                <w:szCs w:val="22"/>
                <w:rtl w:val="0"/>
              </w:rPr>
              <w:t xml:space="preserve">CLÁUSULA XVII - DA EXTINÇÃO CONTRATUAL</w:t>
            </w:r>
          </w:p>
        </w:tc>
      </w:tr>
    </w:tbl>
    <w:p w:rsidR="00000000" w:rsidDel="00000000" w:rsidP="00000000" w:rsidRDefault="00000000" w:rsidRPr="00000000" w14:paraId="00000138">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 </w:t>
      </w:r>
      <w:r w:rsidDel="00000000" w:rsidR="00000000" w:rsidRPr="00000000">
        <w:rPr>
          <w:rFonts w:ascii="Arial" w:cs="Arial" w:eastAsia="Arial" w:hAnsi="Arial"/>
          <w:sz w:val="22"/>
          <w:szCs w:val="22"/>
          <w:rtl w:val="0"/>
        </w:rPr>
        <w:t xml:space="preserve">A Contratante se reserva o direito de extinguir o presente contrato, unilateralmente, assegurados o contraditório e ampla defesa, quando das seguintes situações: </w:t>
      </w:r>
    </w:p>
    <w:p w:rsidR="00000000" w:rsidDel="00000000" w:rsidP="00000000" w:rsidRDefault="00000000" w:rsidRPr="00000000" w14:paraId="0000013A">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não cumprimento ou cumprimento irregular de normas do Termo de Referência ou de cláusulas contratuais, de especificações, de projetos ou de prazos; </w:t>
      </w:r>
    </w:p>
    <w:p w:rsidR="00000000" w:rsidDel="00000000" w:rsidP="00000000" w:rsidRDefault="00000000" w:rsidRPr="00000000" w14:paraId="0000013C">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desatendimento das determinações regulares emitidas pela autoridade designada para acompanhar e fiscalizar sua execução ou por autoridade superior; </w:t>
      </w:r>
    </w:p>
    <w:p w:rsidR="00000000" w:rsidDel="00000000" w:rsidP="00000000" w:rsidRDefault="00000000" w:rsidRPr="00000000" w14:paraId="0000013D">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alteração social ou modificação da finalidade ou da estrutura da empresa que restrinja sua capacidade de concluir o contrato;</w:t>
      </w:r>
    </w:p>
    <w:p w:rsidR="00000000" w:rsidDel="00000000" w:rsidP="00000000" w:rsidRDefault="00000000" w:rsidRPr="00000000" w14:paraId="0000013E">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 decretação de falência ou de insolvência civil, dissolução da sociedade ou falecimento do contratado; </w:t>
      </w:r>
    </w:p>
    <w:p w:rsidR="00000000" w:rsidDel="00000000" w:rsidP="00000000" w:rsidRDefault="00000000" w:rsidRPr="00000000" w14:paraId="0000013F">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 - caso fortuito ou força maior, regularmente comprovados, impeditivos da execução do contrato; </w:t>
      </w:r>
    </w:p>
    <w:p w:rsidR="00000000" w:rsidDel="00000000" w:rsidP="00000000" w:rsidRDefault="00000000" w:rsidRPr="00000000" w14:paraId="00000140">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 - razões de interesse público, justificadas pela autoridade máxima do órgão ou da entidade contratante; </w:t>
      </w:r>
    </w:p>
    <w:p w:rsidR="00000000" w:rsidDel="00000000" w:rsidP="00000000" w:rsidRDefault="00000000" w:rsidRPr="00000000" w14:paraId="00000141">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 - No caso de necessidade administrativa do Contratante, desde que comunicado à Contratada. </w:t>
      </w:r>
    </w:p>
    <w:p w:rsidR="00000000" w:rsidDel="00000000" w:rsidP="00000000" w:rsidRDefault="00000000" w:rsidRPr="00000000" w14:paraId="00000142">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3">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VIII - Quando vencido o prazo nele estipulado, independentemente de terem sido cumpridas ou não as obrigações de ambas as partes contratantes.</w:t>
      </w:r>
    </w:p>
    <w:p w:rsidR="00000000" w:rsidDel="00000000" w:rsidP="00000000" w:rsidRDefault="00000000" w:rsidRPr="00000000" w14:paraId="00000144">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17.2. </w:t>
      </w:r>
      <w:r w:rsidDel="00000000" w:rsidR="00000000" w:rsidRPr="00000000">
        <w:rPr>
          <w:rFonts w:ascii="Arial" w:cs="Arial" w:eastAsia="Arial" w:hAnsi="Arial"/>
          <w:sz w:val="22"/>
          <w:szCs w:val="22"/>
          <w:rtl w:val="0"/>
        </w:rPr>
        <w:t xml:space="preserve">O contrato poderá ser extinto antes do prazo nele fixado, sem ônus para o contratante, quando esta não dispuser de créditos orçamentários para sua continuidade ou quando entender que o contrato não mais lhe oferece vantagem.</w:t>
      </w:r>
    </w:p>
    <w:p w:rsidR="00000000" w:rsidDel="00000000" w:rsidP="00000000" w:rsidRDefault="00000000" w:rsidRPr="00000000" w14:paraId="00000146">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17.2.1.</w:t>
      </w:r>
      <w:r w:rsidDel="00000000" w:rsidR="00000000" w:rsidRPr="00000000">
        <w:rPr>
          <w:rFonts w:ascii="Arial" w:cs="Arial" w:eastAsia="Arial" w:hAnsi="Arial"/>
          <w:sz w:val="22"/>
          <w:szCs w:val="22"/>
          <w:rtl w:val="0"/>
        </w:rPr>
        <w:t xml:space="preserve"> A extinção mencionada no </w:t>
      </w:r>
      <w:r w:rsidDel="00000000" w:rsidR="00000000" w:rsidRPr="00000000">
        <w:rPr>
          <w:rFonts w:ascii="Arial" w:cs="Arial" w:eastAsia="Arial" w:hAnsi="Arial"/>
          <w:i w:val="1"/>
          <w:iCs w:val="1"/>
          <w:sz w:val="22"/>
          <w:szCs w:val="22"/>
          <w:rtl w:val="0"/>
        </w:rPr>
        <w:t xml:space="preserve">caput </w:t>
      </w:r>
      <w:r w:rsidDel="00000000" w:rsidR="00000000" w:rsidRPr="00000000">
        <w:rPr>
          <w:rFonts w:ascii="Arial" w:cs="Arial" w:eastAsia="Arial" w:hAnsi="Arial"/>
          <w:sz w:val="22"/>
          <w:szCs w:val="22"/>
          <w:rtl w:val="0"/>
        </w:rPr>
        <w:t xml:space="preserve">deste item ocorrerá apenas na próxima data de aniversário do contrato e não poderá ocorrer em prazo inferior a 2 (dois) meses, contado da referida data. </w:t>
      </w:r>
    </w:p>
    <w:p w:rsidR="00000000" w:rsidDel="00000000" w:rsidP="00000000" w:rsidRDefault="00000000" w:rsidRPr="00000000" w14:paraId="00000148">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17.3.</w:t>
      </w:r>
      <w:r w:rsidDel="00000000" w:rsidR="00000000" w:rsidRPr="00000000">
        <w:rPr>
          <w:rFonts w:ascii="Arial" w:cs="Arial" w:eastAsia="Arial" w:hAnsi="Arial"/>
          <w:sz w:val="22"/>
          <w:szCs w:val="22"/>
          <w:rtl w:val="0"/>
        </w:rPr>
        <w:t xml:space="preserve"> No caso de extinção provocada por inadimplemento da Contratada, a Contratante poderá reter, cautelarmente, os créditos decorrentes do contrato até o valor dos prejuízos causados, já calculados ou estimados. </w:t>
      </w:r>
    </w:p>
    <w:p w:rsidR="00000000" w:rsidDel="00000000" w:rsidP="00000000" w:rsidRDefault="00000000" w:rsidRPr="00000000" w14:paraId="0000014A">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17.4.</w:t>
      </w:r>
      <w:r w:rsidDel="00000000" w:rsidR="00000000" w:rsidRPr="00000000">
        <w:rPr>
          <w:rFonts w:ascii="Arial" w:cs="Arial" w:eastAsia="Arial" w:hAnsi="Arial"/>
          <w:sz w:val="22"/>
          <w:szCs w:val="22"/>
          <w:rtl w:val="0"/>
        </w:rPr>
        <w:t xml:space="preserve"> No procedimento que visa a extinção do contrato, será assegurado o contraditório e a ampla defesa, sendo que, depois de encerrada a instrução inicial, a Contratada terá o prazo de 5 (cinco) dias úteis para se manifestar e produzir provas, sem prejuízo da possibilidade de a Contratante adotar, motivadamente, providências acauteladoras. </w:t>
      </w:r>
    </w:p>
    <w:p w:rsidR="00000000" w:rsidDel="00000000" w:rsidP="00000000" w:rsidRDefault="00000000" w:rsidRPr="00000000" w14:paraId="0000014C">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17.5. </w:t>
      </w:r>
      <w:r w:rsidDel="00000000" w:rsidR="00000000" w:rsidRPr="00000000">
        <w:rPr>
          <w:rFonts w:ascii="Arial" w:cs="Arial" w:eastAsia="Arial" w:hAnsi="Arial"/>
          <w:sz w:val="22"/>
          <w:szCs w:val="22"/>
          <w:rtl w:val="0"/>
        </w:rPr>
        <w:t xml:space="preserve">A extinção do presente contrato poderá ainda ser amigável, por acordo entre as partes, na forma do art. 138, inciso II da Lei 14133/21, ou judicial, nos termos da legislação. </w:t>
      </w:r>
    </w:p>
    <w:p w:rsidR="00000000" w:rsidDel="00000000" w:rsidP="00000000" w:rsidRDefault="00000000" w:rsidRPr="00000000" w14:paraId="0000014E">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F">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17.6.</w:t>
      </w:r>
      <w:r w:rsidDel="00000000" w:rsidR="00000000" w:rsidRPr="00000000">
        <w:rPr>
          <w:rFonts w:ascii="Arial" w:cs="Arial" w:eastAsia="Arial" w:hAnsi="Arial"/>
          <w:sz w:val="22"/>
          <w:szCs w:val="22"/>
          <w:rtl w:val="0"/>
        </w:rPr>
        <w:t xml:space="preserve"> A Contratada declara reconhecer os direitos da Contratante previstos nos artigos 137 a 139 da Lei nº 14.133/2021, em caso de rescisão administrativa.</w:t>
      </w:r>
    </w:p>
    <w:p w:rsidR="00000000" w:rsidDel="00000000" w:rsidP="00000000" w:rsidRDefault="00000000" w:rsidRPr="00000000" w14:paraId="00000150">
      <w:pPr>
        <w:widowControl w:val="0"/>
        <w:spacing w:line="276" w:lineRule="auto"/>
        <w:jc w:val="both"/>
        <w:rPr>
          <w:rFonts w:ascii="Arial" w:cs="Arial" w:eastAsia="Arial" w:hAnsi="Arial"/>
          <w:sz w:val="22"/>
          <w:szCs w:val="22"/>
        </w:rPr>
      </w:pPr>
      <w:r w:rsidDel="00000000" w:rsidR="00000000" w:rsidRPr="00000000">
        <w:rPr>
          <w:rtl w:val="0"/>
        </w:rPr>
      </w:r>
    </w:p>
    <w:tbl>
      <w:tblPr>
        <w:tblStyle w:val="Table19"/>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51">
            <w:pPr>
              <w:pStyle w:val="Heading1"/>
              <w:spacing w:line="276" w:lineRule="auto"/>
              <w:rPr>
                <w:sz w:val="22"/>
                <w:szCs w:val="22"/>
              </w:rPr>
            </w:pPr>
            <w:bookmarkStart w:colFirst="0" w:colLast="0" w:name="_kctyag2ejuk2" w:id="17"/>
            <w:bookmarkEnd w:id="17"/>
            <w:r w:rsidDel="00000000" w:rsidR="00000000" w:rsidRPr="00000000">
              <w:rPr>
                <w:sz w:val="22"/>
                <w:szCs w:val="22"/>
                <w:rtl w:val="0"/>
              </w:rPr>
              <w:t xml:space="preserve">CLÁUSULA XVIII - DAS ALTERAÇÕES</w:t>
            </w:r>
          </w:p>
        </w:tc>
      </w:tr>
    </w:tbl>
    <w:p w:rsidR="00000000" w:rsidDel="00000000" w:rsidP="00000000" w:rsidRDefault="00000000" w:rsidRPr="00000000" w14:paraId="00000155">
      <w:pPr>
        <w:keepNext w:val="1"/>
        <w:keepLines w:val="1"/>
        <w:tabs>
          <w:tab w:val="left" w:leader="none" w:pos="567"/>
        </w:tabs>
        <w:spacing w:before="240" w:line="276"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 </w:t>
      </w:r>
      <w:r w:rsidDel="00000000" w:rsidR="00000000" w:rsidRPr="00000000">
        <w:rPr>
          <w:rFonts w:ascii="Arial" w:cs="Arial" w:eastAsia="Arial" w:hAnsi="Arial"/>
          <w:sz w:val="22"/>
          <w:szCs w:val="22"/>
          <w:rtl w:val="0"/>
        </w:rPr>
        <w:t xml:space="preserve">Eventuais alterações contratuais reger-se-ão pela disciplina dos </w:t>
      </w:r>
      <w:r w:rsidDel="00000000" w:rsidR="00000000" w:rsidRPr="00000000">
        <w:rPr>
          <w:rFonts w:ascii="Arial" w:cs="Arial" w:eastAsia="Arial" w:hAnsi="Arial"/>
          <w:sz w:val="22"/>
          <w:szCs w:val="22"/>
          <w:rtl w:val="0"/>
        </w:rPr>
        <w:t xml:space="preserve">arts. 124 e seguintes da Lei nº 14.133, de 2021</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56">
      <w:pPr>
        <w:spacing w:after="120" w:before="120" w:line="276"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after="120" w:before="120" w:line="276"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18.2. </w:t>
      </w:r>
      <w:r w:rsidDel="00000000" w:rsidR="00000000" w:rsidRPr="00000000">
        <w:rPr>
          <w:rFonts w:ascii="Arial" w:cs="Arial" w:eastAsia="Arial" w:hAnsi="Arial"/>
          <w:sz w:val="22"/>
          <w:szCs w:val="22"/>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58">
      <w:pPr>
        <w:spacing w:after="120" w:before="120" w:line="276" w:lineRule="auto"/>
        <w:ind w:left="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9">
      <w:pPr>
        <w:spacing w:after="120" w:before="120" w:line="276"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w:t>
      </w:r>
      <w:r w:rsidDel="00000000" w:rsidR="00000000" w:rsidRPr="00000000">
        <w:rPr>
          <w:rFonts w:ascii="Arial" w:cs="Arial" w:eastAsia="Arial" w:hAnsi="Arial"/>
          <w:b w:val="1"/>
          <w:bCs w:val="1"/>
          <w:sz w:val="22"/>
          <w:szCs w:val="22"/>
          <w:rtl w:val="0"/>
        </w:rPr>
        <w:t xml:space="preserve">.3.</w:t>
      </w:r>
      <w:r w:rsidDel="00000000" w:rsidR="00000000" w:rsidRPr="00000000">
        <w:rPr>
          <w:rFonts w:ascii="Arial" w:cs="Arial" w:eastAsia="Arial" w:hAnsi="Arial"/>
          <w:sz w:val="22"/>
          <w:szCs w:val="22"/>
          <w:rtl w:val="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00000" w:rsidDel="00000000" w:rsidP="00000000" w:rsidRDefault="00000000" w:rsidRPr="00000000" w14:paraId="0000015A">
      <w:pPr>
        <w:spacing w:after="120" w:before="120" w:line="276" w:lineRule="auto"/>
        <w:ind w:left="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B">
      <w:pPr>
        <w:spacing w:after="120" w:before="120" w:line="276"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Registros que não caracterizam alteração do contrato podem ser realizados por simples apostila, dispensada a celebração de termo aditivo, na forma do </w:t>
      </w:r>
      <w:r w:rsidDel="00000000" w:rsidR="00000000" w:rsidRPr="00000000">
        <w:rPr>
          <w:rFonts w:ascii="Arial" w:cs="Arial" w:eastAsia="Arial" w:hAnsi="Arial"/>
          <w:sz w:val="22"/>
          <w:szCs w:val="22"/>
          <w:rtl w:val="0"/>
        </w:rPr>
        <w:t xml:space="preserve">art. 136 da Lei nº 14.133, de 2021</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5C">
      <w:pPr>
        <w:spacing w:line="276" w:lineRule="auto"/>
        <w:jc w:val="both"/>
        <w:rPr>
          <w:rFonts w:ascii="Arial" w:cs="Arial" w:eastAsia="Arial" w:hAnsi="Arial"/>
          <w:sz w:val="22"/>
          <w:szCs w:val="22"/>
        </w:rPr>
      </w:pPr>
      <w:r w:rsidDel="00000000" w:rsidR="00000000" w:rsidRPr="00000000">
        <w:rPr>
          <w:rtl w:val="0"/>
        </w:rPr>
      </w:r>
    </w:p>
    <w:tbl>
      <w:tblPr>
        <w:tblStyle w:val="Table20"/>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5D">
            <w:pPr>
              <w:pStyle w:val="Heading1"/>
              <w:spacing w:line="276" w:lineRule="auto"/>
              <w:rPr>
                <w:sz w:val="22"/>
                <w:szCs w:val="22"/>
              </w:rPr>
            </w:pPr>
            <w:bookmarkStart w:colFirst="0" w:colLast="0" w:name="_pr07lr5h7sk1" w:id="18"/>
            <w:bookmarkEnd w:id="18"/>
            <w:r w:rsidDel="00000000" w:rsidR="00000000" w:rsidRPr="00000000">
              <w:rPr>
                <w:sz w:val="22"/>
                <w:szCs w:val="22"/>
                <w:rtl w:val="0"/>
              </w:rPr>
              <w:t xml:space="preserve">CLÁUSULA XIX - DA MATRIZ DE RISCOS</w:t>
            </w:r>
          </w:p>
        </w:tc>
      </w:tr>
    </w:tbl>
    <w:p w:rsidR="00000000" w:rsidDel="00000000" w:rsidP="00000000" w:rsidRDefault="00000000" w:rsidRPr="00000000" w14:paraId="00000161">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2">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w:t>
      </w:r>
      <w:r w:rsidDel="00000000" w:rsidR="00000000" w:rsidRPr="00000000">
        <w:rPr>
          <w:rFonts w:ascii="Arial" w:cs="Arial" w:eastAsia="Arial" w:hAnsi="Arial"/>
          <w:sz w:val="22"/>
          <w:szCs w:val="22"/>
          <w:rtl w:val="0"/>
        </w:rPr>
        <w:t xml:space="preserve"> A Matriz de Riscos encontra-se no Projeto Básico/Termo de Referência, anexo a este contrato.</w:t>
      </w:r>
    </w:p>
    <w:p w:rsidR="00000000" w:rsidDel="00000000" w:rsidP="00000000" w:rsidRDefault="00000000" w:rsidRPr="00000000" w14:paraId="00000163">
      <w:pPr>
        <w:spacing w:line="276" w:lineRule="auto"/>
        <w:jc w:val="both"/>
        <w:rPr>
          <w:rFonts w:ascii="Arial" w:cs="Arial" w:eastAsia="Arial" w:hAnsi="Arial"/>
          <w:sz w:val="22"/>
          <w:szCs w:val="22"/>
        </w:rPr>
      </w:pPr>
      <w:r w:rsidDel="00000000" w:rsidR="00000000" w:rsidRPr="00000000">
        <w:rPr>
          <w:rtl w:val="0"/>
        </w:rPr>
      </w:r>
    </w:p>
    <w:tbl>
      <w:tblPr>
        <w:tblStyle w:val="Table21"/>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4">
            <w:pPr>
              <w:pStyle w:val="Heading1"/>
              <w:spacing w:line="276" w:lineRule="auto"/>
              <w:rPr>
                <w:sz w:val="22"/>
                <w:szCs w:val="22"/>
              </w:rPr>
            </w:pPr>
            <w:bookmarkStart w:colFirst="0" w:colLast="0" w:name="_2ysfzx1lpgfr" w:id="19"/>
            <w:bookmarkEnd w:id="19"/>
            <w:r w:rsidDel="00000000" w:rsidR="00000000" w:rsidRPr="00000000">
              <w:rPr>
                <w:sz w:val="22"/>
                <w:szCs w:val="22"/>
                <w:rtl w:val="0"/>
              </w:rPr>
              <w:t xml:space="preserve">CLÁUSULA XX - DAS DISPOSIÇÕES GERAIS</w:t>
            </w:r>
          </w:p>
        </w:tc>
      </w:tr>
    </w:tbl>
    <w:p w:rsidR="00000000" w:rsidDel="00000000" w:rsidP="00000000" w:rsidRDefault="00000000" w:rsidRPr="00000000" w14:paraId="00000168">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9">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w:t>
      </w:r>
      <w:r w:rsidDel="00000000" w:rsidR="00000000" w:rsidRPr="00000000">
        <w:rPr>
          <w:rFonts w:ascii="Arial" w:cs="Arial" w:eastAsia="Arial" w:hAnsi="Arial"/>
          <w:sz w:val="22"/>
          <w:szCs w:val="22"/>
          <w:rtl w:val="0"/>
        </w:rPr>
        <w:t xml:space="preserve"> Todas as disposições e especificações constantes deste Contrato, do Processo Administrativo Licitatório, em especial do Termo de Referência e do Edital são complementares entre si e, em caso de divergências, prevalecerá o mais atualizado.</w:t>
      </w:r>
    </w:p>
    <w:p w:rsidR="00000000" w:rsidDel="00000000" w:rsidP="00000000" w:rsidRDefault="00000000" w:rsidRPr="00000000" w14:paraId="0000016A">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2"/>
          <w:szCs w:val="22"/>
          <w:rtl w:val="0"/>
        </w:rPr>
        <w:t xml:space="preserve">20.2.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Fazem parte do presente contrato as prerrogativas constantes do art. 104 da Lei Federal nº 14.133/2021.</w:t>
      </w:r>
    </w:p>
    <w:p w:rsidR="00000000" w:rsidDel="00000000" w:rsidP="00000000" w:rsidRDefault="00000000" w:rsidRPr="00000000" w14:paraId="0000016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20.3. </w:t>
      </w:r>
      <w:r w:rsidDel="00000000" w:rsidR="00000000" w:rsidRPr="00000000">
        <w:rPr>
          <w:rFonts w:ascii="Arial" w:cs="Arial" w:eastAsia="Arial" w:hAnsi="Arial"/>
          <w:sz w:val="24"/>
          <w:szCs w:val="24"/>
          <w:rtl w:val="0"/>
        </w:rPr>
        <w:t xml:space="preserve">Na contagem dos prazos, é excluído o dia de início e incluído o do vencimento, e considerar–se–ão os dias consecutivos, salvo disposição em contrário. Os prazos somente se iniciam e vencem  em  dias de expediente no CONTRATANTE.  </w:t>
      </w:r>
    </w:p>
    <w:p w:rsidR="00000000" w:rsidDel="00000000" w:rsidP="00000000" w:rsidRDefault="00000000" w:rsidRPr="00000000" w14:paraId="0000016E">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F">
      <w:pPr>
        <w:spacing w:line="276" w:lineRule="auto"/>
        <w:jc w:val="both"/>
        <w:rPr>
          <w:rFonts w:ascii="Arial" w:cs="Arial" w:eastAsia="Arial" w:hAnsi="Arial"/>
          <w:sz w:val="22"/>
          <w:szCs w:val="22"/>
        </w:rPr>
      </w:pPr>
      <w:r w:rsidDel="00000000" w:rsidR="00000000" w:rsidRPr="00000000">
        <w:rPr>
          <w:rtl w:val="0"/>
        </w:rPr>
      </w:r>
    </w:p>
    <w:tbl>
      <w:tblPr>
        <w:tblStyle w:val="Table2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70">
            <w:pPr>
              <w:pStyle w:val="Heading1"/>
              <w:spacing w:line="276" w:lineRule="auto"/>
              <w:rPr>
                <w:sz w:val="22"/>
                <w:szCs w:val="22"/>
              </w:rPr>
            </w:pPr>
            <w:bookmarkStart w:colFirst="0" w:colLast="0" w:name="_3g3nm8vkd7hd" w:id="20"/>
            <w:bookmarkEnd w:id="20"/>
            <w:r w:rsidDel="00000000" w:rsidR="00000000" w:rsidRPr="00000000">
              <w:rPr>
                <w:sz w:val="22"/>
                <w:szCs w:val="22"/>
                <w:rtl w:val="0"/>
              </w:rPr>
              <w:t xml:space="preserve">CLÁUSULA XXI - DA PUBLICAÇÃO</w:t>
            </w:r>
          </w:p>
        </w:tc>
      </w:tr>
    </w:tbl>
    <w:p w:rsidR="00000000" w:rsidDel="00000000" w:rsidP="00000000" w:rsidRDefault="00000000" w:rsidRPr="00000000" w14:paraId="00000174">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5">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w:t>
      </w:r>
      <w:r w:rsidDel="00000000" w:rsidR="00000000" w:rsidRPr="00000000">
        <w:rPr>
          <w:rFonts w:ascii="Arial" w:cs="Arial" w:eastAsia="Arial" w:hAnsi="Arial"/>
          <w:sz w:val="22"/>
          <w:szCs w:val="22"/>
          <w:rtl w:val="0"/>
        </w:rPr>
        <w:t xml:space="preserve"> Incumbirá à CONTRATANTE divulgar o presente instrumento no Portal Nacional de Contratações Públicas (PNCP), na forma prevista no artigo 94 da Lei nº 14.133/2021, bem como no SÍTIO ELETRÔNICO OFICIAL (PORTAL DA TRANSPARÊNCIA), em atenção ao artigo 91, caput, da Lei nº 14.133/2021, e ao artigo 8º, § 2º, da Lei nº 12.527/2011.</w:t>
      </w:r>
    </w:p>
    <w:p w:rsidR="00000000" w:rsidDel="00000000" w:rsidP="00000000" w:rsidRDefault="00000000" w:rsidRPr="00000000" w14:paraId="00000176">
      <w:pPr>
        <w:widowControl w:val="0"/>
        <w:spacing w:line="276" w:lineRule="auto"/>
        <w:jc w:val="both"/>
        <w:rPr>
          <w:rFonts w:ascii="Arial" w:cs="Arial" w:eastAsia="Arial" w:hAnsi="Arial"/>
          <w:sz w:val="22"/>
          <w:szCs w:val="22"/>
        </w:rPr>
      </w:pPr>
      <w:r w:rsidDel="00000000" w:rsidR="00000000" w:rsidRPr="00000000">
        <w:rPr>
          <w:rtl w:val="0"/>
        </w:rPr>
      </w:r>
    </w:p>
    <w:tbl>
      <w:tblPr>
        <w:tblStyle w:val="Table2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77">
            <w:pPr>
              <w:pStyle w:val="Heading1"/>
              <w:spacing w:line="276" w:lineRule="auto"/>
              <w:rPr>
                <w:sz w:val="22"/>
                <w:szCs w:val="22"/>
              </w:rPr>
            </w:pPr>
            <w:bookmarkStart w:colFirst="0" w:colLast="0" w:name="_7k136zpe03ex" w:id="21"/>
            <w:bookmarkEnd w:id="21"/>
            <w:r w:rsidDel="00000000" w:rsidR="00000000" w:rsidRPr="00000000">
              <w:rPr>
                <w:sz w:val="22"/>
                <w:szCs w:val="22"/>
                <w:rtl w:val="0"/>
              </w:rPr>
              <w:t xml:space="preserve">CLÁUSULA XXII - DO FORO</w:t>
            </w:r>
          </w:p>
        </w:tc>
      </w:tr>
    </w:tbl>
    <w:p w:rsidR="00000000" w:rsidDel="00000000" w:rsidP="00000000" w:rsidRDefault="00000000" w:rsidRPr="00000000" w14:paraId="0000017B">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C">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22.1.</w:t>
      </w:r>
      <w:r w:rsidDel="00000000" w:rsidR="00000000" w:rsidRPr="00000000">
        <w:rPr>
          <w:rFonts w:ascii="Arial" w:cs="Arial" w:eastAsia="Arial" w:hAnsi="Arial"/>
          <w:sz w:val="22"/>
          <w:szCs w:val="22"/>
          <w:rtl w:val="0"/>
        </w:rPr>
        <w:t xml:space="preserve"> Fica eleito o Foro da Comarca de Cachoeiras de Macacu-RJ para dirimir as dúvidas, conflitos ou omissões oriundas do presente Termo, com renúncia expressa de qualquer outro, por mais especial que seja. </w:t>
      </w:r>
    </w:p>
    <w:p w:rsidR="00000000" w:rsidDel="00000000" w:rsidP="00000000" w:rsidRDefault="00000000" w:rsidRPr="00000000" w14:paraId="0000017D">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22.2.</w:t>
      </w:r>
      <w:r w:rsidDel="00000000" w:rsidR="00000000" w:rsidRPr="00000000">
        <w:rPr>
          <w:rFonts w:ascii="Arial" w:cs="Arial" w:eastAsia="Arial" w:hAnsi="Arial"/>
          <w:sz w:val="22"/>
          <w:szCs w:val="22"/>
          <w:rtl w:val="0"/>
        </w:rPr>
        <w:t xml:space="preserve"> E por estarem assim ajustados, assinam o presente CONTRATO, em 03 (três) vias, de igual teor e forma, na presença das testemunhas abaixo, que também o assinam, para todos os fins de direito. </w:t>
      </w:r>
    </w:p>
    <w:p w:rsidR="00000000" w:rsidDel="00000000" w:rsidP="00000000" w:rsidRDefault="00000000" w:rsidRPr="00000000" w14:paraId="0000017F">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1">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XX de XXXXXXXXXXX de XXXX. </w:t>
      </w:r>
    </w:p>
    <w:p w:rsidR="00000000" w:rsidDel="00000000" w:rsidP="00000000" w:rsidRDefault="00000000" w:rsidRPr="00000000" w14:paraId="00000183">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5">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6">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7">
      <w:pPr>
        <w:widowControl w:val="0"/>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CÂMARA MUNICIPAL DE CACHOEIRAS DE MACACU</w:t>
      </w:r>
    </w:p>
    <w:p w:rsidR="00000000" w:rsidDel="00000000" w:rsidP="00000000" w:rsidRDefault="00000000" w:rsidRPr="00000000" w14:paraId="00000188">
      <w:pPr>
        <w:widowControl w:val="0"/>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9">
      <w:pPr>
        <w:widowControl w:val="0"/>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widowControl w:val="0"/>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B">
      <w:pPr>
        <w:widowControl w:val="0"/>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widowControl w:val="0"/>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CONTRATADA </w:t>
      </w:r>
    </w:p>
    <w:p w:rsidR="00000000" w:rsidDel="00000000" w:rsidP="00000000" w:rsidRDefault="00000000" w:rsidRPr="00000000" w14:paraId="0000018D">
      <w:pPr>
        <w:widowControl w:val="0"/>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widowControl w:val="0"/>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F">
      <w:pPr>
        <w:widowControl w:val="0"/>
        <w:spacing w:line="276" w:lineRule="auto"/>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Testemunhas :</w:t>
      </w:r>
    </w:p>
    <w:p w:rsidR="00000000" w:rsidDel="00000000" w:rsidP="00000000" w:rsidRDefault="00000000" w:rsidRPr="00000000" w14:paraId="00000191">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2">
      <w:pPr>
        <w:widowControl w:val="0"/>
        <w:numPr>
          <w:ilvl w:val="0"/>
          <w:numId w:val="2"/>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 CPF: _____________</w:t>
      </w:r>
    </w:p>
    <w:p w:rsidR="00000000" w:rsidDel="00000000" w:rsidP="00000000" w:rsidRDefault="00000000" w:rsidRPr="00000000" w14:paraId="00000193">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4">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5">
      <w:pPr>
        <w:widowControl w:val="0"/>
        <w:numPr>
          <w:ilvl w:val="0"/>
          <w:numId w:val="2"/>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 CPF: _____________</w:t>
      </w:r>
    </w:p>
    <w:p w:rsidR="00000000" w:rsidDel="00000000" w:rsidP="00000000" w:rsidRDefault="00000000" w:rsidRPr="00000000" w14:paraId="00000196">
      <w:pPr>
        <w:widowControl w:val="0"/>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widowControl w:val="0"/>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widowControl w:val="0"/>
        <w:numPr>
          <w:ilvl w:val="0"/>
          <w:numId w:val="2"/>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 CPF: _____________</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F">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A0">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A1">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v.08/2025</w:t>
    </w:r>
  </w:p>
  <w:p w:rsidR="00000000" w:rsidDel="00000000" w:rsidP="00000000" w:rsidRDefault="00000000" w:rsidRPr="00000000" w14:paraId="000001A2">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19A">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9B">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9C">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9D">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